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CCBBA" w14:textId="4CADA9D4" w:rsidR="00541592" w:rsidRDefault="00E64BC7" w:rsidP="00541592">
      <w:pPr>
        <w:autoSpaceDE w:val="0"/>
        <w:autoSpaceDN w:val="0"/>
        <w:adjustRightInd w:val="0"/>
        <w:jc w:val="center"/>
      </w:pPr>
      <w:r>
        <w:rPr>
          <w:noProof/>
        </w:rPr>
        <w:drawing>
          <wp:inline distT="0" distB="0" distL="0" distR="0" wp14:anchorId="0B968F4C" wp14:editId="1D8903CE">
            <wp:extent cx="13335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4D807E8E" w14:textId="77777777" w:rsidR="00762ED1" w:rsidRDefault="00762ED1" w:rsidP="00762ED1">
      <w:pPr>
        <w:rPr>
          <w:rFonts w:ascii="Candara" w:hAnsi="Candara" w:cs="Arial"/>
          <w:b/>
          <w:sz w:val="22"/>
          <w:szCs w:val="22"/>
        </w:rPr>
      </w:pPr>
    </w:p>
    <w:p w14:paraId="5583DB36"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3E7D875A" w14:textId="77777777" w:rsidR="008071EF" w:rsidRPr="00273A27" w:rsidRDefault="008071EF" w:rsidP="00762ED1">
      <w:pPr>
        <w:rPr>
          <w:rFonts w:ascii="Arial" w:hAnsi="Arial" w:cs="Arial"/>
          <w:b/>
          <w:sz w:val="22"/>
          <w:szCs w:val="22"/>
        </w:rPr>
      </w:pPr>
    </w:p>
    <w:p w14:paraId="70BE4E46" w14:textId="77777777" w:rsidR="00273A27" w:rsidRPr="00273A27" w:rsidRDefault="00273A27" w:rsidP="00762ED1">
      <w:pPr>
        <w:rPr>
          <w:rFonts w:ascii="Arial" w:hAnsi="Arial" w:cs="Arial"/>
          <w:b/>
          <w:sz w:val="22"/>
          <w:szCs w:val="22"/>
        </w:rPr>
      </w:pPr>
    </w:p>
    <w:p w14:paraId="4FCDD7AD" w14:textId="77777777" w:rsidR="00273A27" w:rsidRPr="00273A27" w:rsidRDefault="00273A27" w:rsidP="00762ED1">
      <w:pPr>
        <w:rPr>
          <w:rFonts w:ascii="Arial" w:hAnsi="Arial" w:cs="Arial"/>
          <w:b/>
          <w:sz w:val="22"/>
          <w:szCs w:val="22"/>
        </w:rPr>
      </w:pPr>
    </w:p>
    <w:p w14:paraId="26D7F89E" w14:textId="77777777" w:rsidR="008071EF" w:rsidRPr="00273A27" w:rsidRDefault="008071EF" w:rsidP="00762ED1">
      <w:pPr>
        <w:rPr>
          <w:rFonts w:ascii="Arial" w:hAnsi="Arial" w:cs="Arial"/>
          <w:b/>
          <w:sz w:val="22"/>
          <w:szCs w:val="22"/>
        </w:rPr>
      </w:pPr>
    </w:p>
    <w:p w14:paraId="46698709" w14:textId="77777777" w:rsidR="00762ED1" w:rsidRPr="00273A27" w:rsidRDefault="0021312C" w:rsidP="008071EF">
      <w:pPr>
        <w:pStyle w:val="Title"/>
        <w:jc w:val="center"/>
        <w:rPr>
          <w:rFonts w:ascii="Arial" w:hAnsi="Arial" w:cs="Arial"/>
          <w:b/>
          <w:color w:val="000000"/>
        </w:rPr>
      </w:pPr>
      <w:r>
        <w:rPr>
          <w:rFonts w:ascii="Arial" w:hAnsi="Arial" w:cs="Arial"/>
          <w:b/>
          <w:color w:val="000000"/>
        </w:rPr>
        <w:t>Access to Personal Information Procedures (SARS)</w:t>
      </w:r>
    </w:p>
    <w:p w14:paraId="596E429A" w14:textId="77777777" w:rsidR="00273A27" w:rsidRPr="00273A27" w:rsidRDefault="00273A27" w:rsidP="00273A27">
      <w:pPr>
        <w:rPr>
          <w:rFonts w:ascii="Arial" w:hAnsi="Arial" w:cs="Arial"/>
        </w:rPr>
      </w:pPr>
    </w:p>
    <w:p w14:paraId="75FE0215" w14:textId="315ED11D" w:rsidR="008071EF" w:rsidRPr="00273A27" w:rsidRDefault="00E64BC7" w:rsidP="008071EF">
      <w:pPr>
        <w:rPr>
          <w:rFonts w:ascii="Arial" w:hAnsi="Arial" w:cs="Arial"/>
        </w:rPr>
      </w:pPr>
      <w:r w:rsidRPr="004D34B0">
        <w:rPr>
          <w:rFonts w:ascii="Arial" w:hAnsi="Arial" w:cs="Arial"/>
          <w:noProof/>
          <w:color w:val="000000"/>
        </w:rPr>
        <mc:AlternateContent>
          <mc:Choice Requires="wps">
            <w:drawing>
              <wp:anchor distT="0" distB="0" distL="114300" distR="114300" simplePos="0" relativeHeight="251657728" behindDoc="0" locked="0" layoutInCell="1" allowOverlap="1" wp14:anchorId="2A041CF8" wp14:editId="6ED66147">
                <wp:simplePos x="0" y="0"/>
                <wp:positionH relativeFrom="column">
                  <wp:posOffset>12700</wp:posOffset>
                </wp:positionH>
                <wp:positionV relativeFrom="paragraph">
                  <wp:posOffset>60960</wp:posOffset>
                </wp:positionV>
                <wp:extent cx="6233160" cy="7620"/>
                <wp:effectExtent l="22225" t="27305" r="21590" b="22225"/>
                <wp:wrapNone/>
                <wp:docPr id="113865618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027C831"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2CA2CE4D" w14:textId="77777777" w:rsidR="008071EF" w:rsidRPr="00273A27" w:rsidRDefault="008071EF" w:rsidP="008071EF">
      <w:pPr>
        <w:rPr>
          <w:rFonts w:ascii="Arial" w:hAnsi="Arial" w:cs="Arial"/>
        </w:rPr>
      </w:pPr>
    </w:p>
    <w:p w14:paraId="7CD11E62" w14:textId="77777777" w:rsidR="008071EF" w:rsidRPr="004D34B0" w:rsidRDefault="00211231" w:rsidP="00273A27">
      <w:pPr>
        <w:pStyle w:val="Title"/>
        <w:jc w:val="center"/>
        <w:rPr>
          <w:rFonts w:ascii="Arial" w:hAnsi="Arial" w:cs="Arial"/>
          <w:color w:val="000000"/>
        </w:rPr>
      </w:pPr>
      <w:r>
        <w:rPr>
          <w:rFonts w:ascii="Arial" w:hAnsi="Arial" w:cs="Arial"/>
          <w:color w:val="000000"/>
        </w:rPr>
        <w:t>2023</w:t>
      </w:r>
    </w:p>
    <w:p w14:paraId="7D87A190" w14:textId="77777777" w:rsidR="008071EF" w:rsidRPr="00273A27" w:rsidRDefault="008071EF" w:rsidP="008071EF">
      <w:pPr>
        <w:rPr>
          <w:rFonts w:ascii="Arial" w:hAnsi="Arial" w:cs="Arial"/>
        </w:rPr>
      </w:pPr>
    </w:p>
    <w:p w14:paraId="574E1D34" w14:textId="77777777" w:rsidR="00EE231B" w:rsidRDefault="00EE231B" w:rsidP="008071EF">
      <w:pPr>
        <w:rPr>
          <w:rFonts w:ascii="Arial" w:hAnsi="Arial" w:cs="Arial"/>
        </w:rPr>
      </w:pPr>
    </w:p>
    <w:p w14:paraId="6AC33286" w14:textId="77777777" w:rsidR="00EE231B" w:rsidRDefault="00EE231B" w:rsidP="008071EF">
      <w:pPr>
        <w:rPr>
          <w:rFonts w:ascii="Arial" w:hAnsi="Arial" w:cs="Arial"/>
        </w:rPr>
      </w:pPr>
    </w:p>
    <w:p w14:paraId="5D762854" w14:textId="77777777" w:rsidR="00B93F37" w:rsidRDefault="00B93F37" w:rsidP="008071EF">
      <w:pPr>
        <w:rPr>
          <w:rFonts w:ascii="Arial" w:hAnsi="Arial" w:cs="Arial"/>
        </w:rPr>
      </w:pPr>
    </w:p>
    <w:p w14:paraId="18F5FCB4" w14:textId="77777777" w:rsidR="00EE231B" w:rsidRPr="00273A27" w:rsidRDefault="00EE231B" w:rsidP="008071EF">
      <w:pPr>
        <w:rPr>
          <w:rFonts w:ascii="Arial" w:hAnsi="Arial" w:cs="Arial"/>
        </w:rPr>
      </w:pPr>
    </w:p>
    <w:p w14:paraId="2FEC453B" w14:textId="77777777" w:rsidR="008071EF" w:rsidRPr="00273A27"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6B7ADDD2" w14:textId="77777777" w:rsidTr="00F60423">
        <w:tc>
          <w:tcPr>
            <w:tcW w:w="4219" w:type="dxa"/>
            <w:shd w:val="clear" w:color="auto" w:fill="auto"/>
          </w:tcPr>
          <w:p w14:paraId="1628B8FC"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14:paraId="334D5924" w14:textId="77777777" w:rsidR="008071EF" w:rsidRPr="00273A27" w:rsidRDefault="00211231" w:rsidP="00F60423">
            <w:pPr>
              <w:spacing w:after="0"/>
              <w:rPr>
                <w:rFonts w:ascii="Arial" w:hAnsi="Arial" w:cs="Arial"/>
                <w:sz w:val="28"/>
                <w:szCs w:val="28"/>
              </w:rPr>
            </w:pPr>
            <w:r>
              <w:rPr>
                <w:rFonts w:ascii="Arial" w:hAnsi="Arial" w:cs="Arial"/>
                <w:sz w:val="28"/>
                <w:szCs w:val="28"/>
              </w:rPr>
              <w:t xml:space="preserve"> </w:t>
            </w:r>
            <w:r w:rsidR="00215F68">
              <w:rPr>
                <w:rFonts w:ascii="Arial" w:hAnsi="Arial" w:cs="Arial"/>
                <w:sz w:val="28"/>
                <w:szCs w:val="28"/>
              </w:rPr>
              <w:t>22</w:t>
            </w:r>
            <w:r w:rsidR="00215F68" w:rsidRPr="00215F68">
              <w:rPr>
                <w:rFonts w:ascii="Arial" w:hAnsi="Arial" w:cs="Arial"/>
                <w:sz w:val="28"/>
                <w:szCs w:val="28"/>
                <w:vertAlign w:val="superscript"/>
              </w:rPr>
              <w:t>nd</w:t>
            </w:r>
            <w:r w:rsidR="00215F68">
              <w:rPr>
                <w:rFonts w:ascii="Arial" w:hAnsi="Arial" w:cs="Arial"/>
                <w:sz w:val="28"/>
                <w:szCs w:val="28"/>
              </w:rPr>
              <w:t xml:space="preserve"> </w:t>
            </w:r>
            <w:r>
              <w:rPr>
                <w:rFonts w:ascii="Arial" w:hAnsi="Arial" w:cs="Arial"/>
                <w:sz w:val="28"/>
                <w:szCs w:val="28"/>
              </w:rPr>
              <w:t>March 2023</w:t>
            </w:r>
          </w:p>
          <w:p w14:paraId="39617965" w14:textId="77777777" w:rsidR="008071EF" w:rsidRPr="00273A27" w:rsidRDefault="008071EF" w:rsidP="00F60423">
            <w:pPr>
              <w:spacing w:after="0"/>
              <w:rPr>
                <w:rFonts w:ascii="Arial" w:hAnsi="Arial" w:cs="Arial"/>
                <w:sz w:val="28"/>
                <w:szCs w:val="28"/>
              </w:rPr>
            </w:pPr>
          </w:p>
        </w:tc>
      </w:tr>
      <w:tr w:rsidR="008071EF" w:rsidRPr="00273A27" w14:paraId="0BFAADCE" w14:textId="77777777" w:rsidTr="00F60423">
        <w:tc>
          <w:tcPr>
            <w:tcW w:w="4219" w:type="dxa"/>
            <w:shd w:val="clear" w:color="auto" w:fill="auto"/>
          </w:tcPr>
          <w:p w14:paraId="639CC217"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14:paraId="0FCECF7D" w14:textId="77777777" w:rsidR="008071EF" w:rsidRPr="00273A27" w:rsidRDefault="00AA08A2" w:rsidP="0021312C">
            <w:pPr>
              <w:spacing w:after="0"/>
              <w:rPr>
                <w:rFonts w:ascii="Arial" w:hAnsi="Arial" w:cs="Arial"/>
                <w:sz w:val="28"/>
                <w:szCs w:val="28"/>
              </w:rPr>
            </w:pPr>
            <w:r>
              <w:rPr>
                <w:rFonts w:ascii="Arial" w:hAnsi="Arial" w:cs="Arial"/>
                <w:sz w:val="28"/>
                <w:szCs w:val="28"/>
              </w:rPr>
              <w:t>March 202</w:t>
            </w:r>
            <w:r w:rsidR="00211231">
              <w:rPr>
                <w:rFonts w:ascii="Arial" w:hAnsi="Arial" w:cs="Arial"/>
                <w:sz w:val="28"/>
                <w:szCs w:val="28"/>
              </w:rPr>
              <w:t>5</w:t>
            </w:r>
          </w:p>
        </w:tc>
      </w:tr>
    </w:tbl>
    <w:p w14:paraId="2AEA5E93" w14:textId="77777777" w:rsidR="008071EF" w:rsidRPr="00273A27" w:rsidRDefault="008071EF" w:rsidP="008071EF">
      <w:pPr>
        <w:rPr>
          <w:rFonts w:ascii="Arial" w:hAnsi="Arial" w:cs="Arial"/>
        </w:rPr>
      </w:pPr>
    </w:p>
    <w:p w14:paraId="7C3B03B7" w14:textId="77777777" w:rsidR="000A2466" w:rsidRPr="007179AD" w:rsidRDefault="009D1A15" w:rsidP="009D1A15">
      <w:pPr>
        <w:pStyle w:val="Heading1"/>
        <w:contextualSpacing/>
        <w:rPr>
          <w:rFonts w:ascii="Arial" w:hAnsi="Arial" w:cs="Arial"/>
          <w:b/>
          <w:sz w:val="24"/>
          <w:szCs w:val="24"/>
        </w:rPr>
      </w:pPr>
      <w:r>
        <w:rPr>
          <w:rFonts w:ascii="Arial" w:hAnsi="Arial" w:cs="Arial"/>
          <w:b/>
          <w:sz w:val="24"/>
          <w:szCs w:val="24"/>
        </w:rPr>
        <w:lastRenderedPageBreak/>
        <w:t>Rights of access to information</w:t>
      </w:r>
    </w:p>
    <w:p w14:paraId="7F0A8D45" w14:textId="77777777" w:rsidR="008071EF" w:rsidRPr="001544CA" w:rsidRDefault="008071EF" w:rsidP="009D1A15">
      <w:pPr>
        <w:contextualSpacing/>
        <w:rPr>
          <w:rFonts w:ascii="Arial" w:hAnsi="Arial" w:cs="Arial"/>
          <w:b/>
          <w:color w:val="000000"/>
          <w:sz w:val="22"/>
          <w:szCs w:val="22"/>
        </w:rPr>
      </w:pPr>
    </w:p>
    <w:p w14:paraId="52DA91C4" w14:textId="77777777" w:rsidR="009D1A15" w:rsidRPr="00A01491" w:rsidRDefault="009D1A15" w:rsidP="009D1A15">
      <w:pPr>
        <w:autoSpaceDE w:val="0"/>
        <w:autoSpaceDN w:val="0"/>
        <w:adjustRightInd w:val="0"/>
        <w:spacing w:after="0"/>
        <w:contextualSpacing/>
        <w:rPr>
          <w:rFonts w:ascii="Arial" w:hAnsi="Arial" w:cs="Arial"/>
          <w:color w:val="000000"/>
          <w:sz w:val="22"/>
          <w:szCs w:val="22"/>
        </w:rPr>
      </w:pPr>
      <w:r w:rsidRPr="00A01491">
        <w:rPr>
          <w:rFonts w:ascii="Arial" w:hAnsi="Arial" w:cs="Arial"/>
          <w:color w:val="000000"/>
          <w:sz w:val="22"/>
          <w:szCs w:val="22"/>
        </w:rPr>
        <w:t xml:space="preserve">There are two distinct rights of access to information held by schools about pupils.  </w:t>
      </w:r>
      <w:r w:rsidRPr="00A01491">
        <w:rPr>
          <w:rFonts w:ascii="Arial" w:hAnsi="Arial" w:cs="Arial"/>
          <w:color w:val="000000"/>
          <w:sz w:val="22"/>
          <w:szCs w:val="22"/>
          <w:lang w:val="en"/>
        </w:rPr>
        <w:t>The GDPR clarifies that the reason for allowing individuals to access their personal data is so that they are aware of and can verify the lawfulness of the processing</w:t>
      </w:r>
    </w:p>
    <w:p w14:paraId="2616F63B" w14:textId="77777777" w:rsidR="009D1A15" w:rsidRPr="00A01491" w:rsidRDefault="009D1A15" w:rsidP="009D1A15">
      <w:pPr>
        <w:autoSpaceDE w:val="0"/>
        <w:autoSpaceDN w:val="0"/>
        <w:adjustRightInd w:val="0"/>
        <w:spacing w:after="0"/>
        <w:contextualSpacing/>
        <w:rPr>
          <w:rFonts w:ascii="Arial" w:hAnsi="Arial" w:cs="Arial"/>
          <w:color w:val="000000"/>
          <w:sz w:val="22"/>
          <w:szCs w:val="22"/>
        </w:rPr>
      </w:pPr>
    </w:p>
    <w:p w14:paraId="59F0E9BB" w14:textId="77777777" w:rsidR="009D1A15" w:rsidRPr="00A01491" w:rsidRDefault="009D1A15" w:rsidP="009D1A15">
      <w:pPr>
        <w:numPr>
          <w:ilvl w:val="0"/>
          <w:numId w:val="23"/>
        </w:numPr>
        <w:autoSpaceDE w:val="0"/>
        <w:autoSpaceDN w:val="0"/>
        <w:adjustRightInd w:val="0"/>
        <w:spacing w:after="0"/>
        <w:contextualSpacing/>
        <w:rPr>
          <w:rFonts w:ascii="Arial" w:hAnsi="Arial" w:cs="Arial"/>
          <w:color w:val="000000"/>
          <w:sz w:val="22"/>
          <w:szCs w:val="22"/>
        </w:rPr>
      </w:pPr>
      <w:r w:rsidRPr="00A01491">
        <w:rPr>
          <w:rFonts w:ascii="Arial" w:hAnsi="Arial" w:cs="Arial"/>
          <w:color w:val="000000"/>
          <w:sz w:val="22"/>
          <w:szCs w:val="22"/>
        </w:rPr>
        <w:t>Under the Data Protection Act 1998 / GDPR 2018, a pupil has a right to request access to their own personal information.  In certain circumstances requests may be made by a parent on behalf of their child (see below).</w:t>
      </w:r>
    </w:p>
    <w:p w14:paraId="0A43A2E6" w14:textId="77777777" w:rsidR="009D1A15" w:rsidRPr="00A01491" w:rsidRDefault="009D1A15" w:rsidP="009D1A15">
      <w:pPr>
        <w:autoSpaceDE w:val="0"/>
        <w:autoSpaceDN w:val="0"/>
        <w:adjustRightInd w:val="0"/>
        <w:spacing w:after="0"/>
        <w:contextualSpacing/>
        <w:rPr>
          <w:rFonts w:ascii="Arial" w:hAnsi="Arial" w:cs="Arial"/>
          <w:color w:val="000000"/>
          <w:sz w:val="22"/>
          <w:szCs w:val="22"/>
        </w:rPr>
      </w:pPr>
    </w:p>
    <w:p w14:paraId="5FCCFD9C" w14:textId="77777777" w:rsidR="009D1A15" w:rsidRPr="00A01491" w:rsidRDefault="009D1A15" w:rsidP="009D1A15">
      <w:pPr>
        <w:numPr>
          <w:ilvl w:val="0"/>
          <w:numId w:val="23"/>
        </w:numPr>
        <w:autoSpaceDE w:val="0"/>
        <w:autoSpaceDN w:val="0"/>
        <w:adjustRightInd w:val="0"/>
        <w:spacing w:after="0"/>
        <w:contextualSpacing/>
        <w:rPr>
          <w:rFonts w:ascii="Arial" w:hAnsi="Arial" w:cs="Arial"/>
          <w:color w:val="000000"/>
          <w:sz w:val="22"/>
          <w:szCs w:val="22"/>
        </w:rPr>
      </w:pPr>
      <w:r w:rsidRPr="00A01491">
        <w:rPr>
          <w:rFonts w:ascii="Arial" w:hAnsi="Arial" w:cs="Arial"/>
          <w:color w:val="000000"/>
          <w:sz w:val="22"/>
          <w:szCs w:val="22"/>
        </w:rPr>
        <w:t>The right of parents to have access to curricular and educational records relating to their child as defined within the Education (Pupil Information) (England) Regulations 2005.</w:t>
      </w:r>
    </w:p>
    <w:p w14:paraId="562A4261" w14:textId="77777777" w:rsidR="009D1A15" w:rsidRPr="00A01491" w:rsidRDefault="009D1A15" w:rsidP="009D1A15">
      <w:pPr>
        <w:autoSpaceDE w:val="0"/>
        <w:autoSpaceDN w:val="0"/>
        <w:adjustRightInd w:val="0"/>
        <w:spacing w:after="0"/>
        <w:contextualSpacing/>
        <w:rPr>
          <w:rFonts w:ascii="Arial" w:hAnsi="Arial" w:cs="Arial"/>
          <w:color w:val="000000"/>
          <w:sz w:val="22"/>
          <w:szCs w:val="22"/>
        </w:rPr>
      </w:pPr>
    </w:p>
    <w:p w14:paraId="2E4174FB" w14:textId="77777777" w:rsidR="009D1A15" w:rsidRPr="00A01491" w:rsidRDefault="009D1A15" w:rsidP="009D1A15">
      <w:pPr>
        <w:autoSpaceDE w:val="0"/>
        <w:autoSpaceDN w:val="0"/>
        <w:adjustRightInd w:val="0"/>
        <w:spacing w:after="0"/>
        <w:contextualSpacing/>
        <w:rPr>
          <w:rFonts w:ascii="Arial" w:hAnsi="Arial" w:cs="Arial"/>
          <w:color w:val="000000"/>
          <w:sz w:val="22"/>
          <w:szCs w:val="22"/>
        </w:rPr>
      </w:pPr>
      <w:r w:rsidRPr="00A01491">
        <w:rPr>
          <w:rFonts w:ascii="Arial" w:hAnsi="Arial" w:cs="Arial"/>
          <w:color w:val="000000"/>
          <w:sz w:val="22"/>
          <w:szCs w:val="22"/>
        </w:rPr>
        <w:t>These procedures relate to the above mentioned rights.</w:t>
      </w:r>
    </w:p>
    <w:p w14:paraId="203190AF" w14:textId="77777777" w:rsidR="000A2466" w:rsidRPr="007179AD" w:rsidRDefault="006B139D" w:rsidP="008071EF">
      <w:pPr>
        <w:pStyle w:val="Heading1"/>
        <w:rPr>
          <w:rFonts w:ascii="Arial" w:hAnsi="Arial" w:cs="Arial"/>
          <w:b/>
          <w:sz w:val="24"/>
          <w:szCs w:val="24"/>
        </w:rPr>
      </w:pPr>
      <w:r>
        <w:rPr>
          <w:rFonts w:ascii="Arial" w:hAnsi="Arial" w:cs="Arial"/>
          <w:b/>
          <w:sz w:val="24"/>
          <w:szCs w:val="24"/>
        </w:rPr>
        <w:t>Dealing with a request</w:t>
      </w:r>
    </w:p>
    <w:p w14:paraId="288858B3" w14:textId="77777777" w:rsidR="00A01491" w:rsidRPr="00A01491" w:rsidRDefault="00A01491" w:rsidP="00A01491">
      <w:pPr>
        <w:autoSpaceDE w:val="0"/>
        <w:autoSpaceDN w:val="0"/>
        <w:adjustRightInd w:val="0"/>
        <w:spacing w:after="0"/>
        <w:rPr>
          <w:rFonts w:ascii="Comic Sans MS" w:hAnsi="Comic Sans MS" w:cs="Arial-BoldMT"/>
          <w:b/>
          <w:bCs/>
          <w:color w:val="000000"/>
          <w:sz w:val="22"/>
          <w:szCs w:val="22"/>
        </w:rPr>
      </w:pPr>
    </w:p>
    <w:p w14:paraId="11BF9DAD" w14:textId="77777777" w:rsidR="00A01491" w:rsidRPr="00A01491" w:rsidRDefault="00A01491" w:rsidP="00E1244F">
      <w:pPr>
        <w:numPr>
          <w:ilvl w:val="0"/>
          <w:numId w:val="25"/>
        </w:numPr>
        <w:autoSpaceDE w:val="0"/>
        <w:autoSpaceDN w:val="0"/>
        <w:adjustRightInd w:val="0"/>
        <w:spacing w:after="0"/>
        <w:contextualSpacing/>
        <w:rPr>
          <w:rFonts w:ascii="Arial" w:hAnsi="Arial" w:cs="Arial"/>
          <w:color w:val="000000"/>
          <w:sz w:val="22"/>
          <w:szCs w:val="22"/>
        </w:rPr>
      </w:pPr>
      <w:r w:rsidRPr="00A01491">
        <w:rPr>
          <w:rFonts w:ascii="Arial" w:hAnsi="Arial" w:cs="Arial"/>
          <w:color w:val="000000"/>
          <w:sz w:val="22"/>
          <w:szCs w:val="22"/>
        </w:rPr>
        <w:t>Requests for personal information must be made in writing and addressed to the Headteacher</w:t>
      </w:r>
      <w:r w:rsidRPr="00A01491">
        <w:rPr>
          <w:rFonts w:ascii="Arial" w:hAnsi="Arial" w:cs="Arial"/>
          <w:b/>
          <w:bCs/>
          <w:color w:val="000000"/>
          <w:sz w:val="22"/>
          <w:szCs w:val="22"/>
        </w:rPr>
        <w:t xml:space="preserve">. </w:t>
      </w:r>
      <w:r w:rsidRPr="00A01491">
        <w:rPr>
          <w:rFonts w:ascii="Arial" w:hAnsi="Arial" w:cs="Arial"/>
          <w:color w:val="000000"/>
          <w:sz w:val="22"/>
          <w:szCs w:val="22"/>
        </w:rPr>
        <w:t>If the initial request does not clearly identify the information required, then further enquiries will be made.</w:t>
      </w:r>
    </w:p>
    <w:p w14:paraId="7F10B6BB" w14:textId="77777777" w:rsidR="00A01491" w:rsidRPr="00A01491" w:rsidRDefault="00A01491" w:rsidP="00E1244F">
      <w:pPr>
        <w:autoSpaceDE w:val="0"/>
        <w:autoSpaceDN w:val="0"/>
        <w:adjustRightInd w:val="0"/>
        <w:spacing w:after="0"/>
        <w:contextualSpacing/>
        <w:rPr>
          <w:rFonts w:ascii="Arial" w:hAnsi="Arial" w:cs="Arial"/>
          <w:color w:val="000000"/>
          <w:sz w:val="22"/>
          <w:szCs w:val="22"/>
        </w:rPr>
      </w:pPr>
    </w:p>
    <w:p w14:paraId="3F3F2FAD" w14:textId="77777777" w:rsidR="00A01491" w:rsidRPr="00A01491" w:rsidRDefault="00A01491" w:rsidP="00E1244F">
      <w:pPr>
        <w:numPr>
          <w:ilvl w:val="0"/>
          <w:numId w:val="25"/>
        </w:numPr>
        <w:autoSpaceDE w:val="0"/>
        <w:autoSpaceDN w:val="0"/>
        <w:adjustRightInd w:val="0"/>
        <w:spacing w:after="0"/>
        <w:contextualSpacing/>
        <w:rPr>
          <w:rFonts w:ascii="Arial" w:hAnsi="Arial" w:cs="Arial"/>
          <w:color w:val="000000"/>
          <w:sz w:val="22"/>
          <w:szCs w:val="22"/>
        </w:rPr>
      </w:pPr>
      <w:r w:rsidRPr="00A01491">
        <w:rPr>
          <w:rFonts w:ascii="Arial" w:hAnsi="Arial" w:cs="Arial"/>
          <w:color w:val="000000"/>
          <w:sz w:val="22"/>
          <w:szCs w:val="22"/>
        </w:rPr>
        <w:t xml:space="preserve">The identity of the requestor must be established before the disclosure of any personal information, and checks should also be carried out regarding proof of relationship to the child. </w:t>
      </w:r>
    </w:p>
    <w:p w14:paraId="7614D08B" w14:textId="77777777" w:rsidR="00A01491" w:rsidRPr="00A01491" w:rsidRDefault="00A01491" w:rsidP="00E1244F">
      <w:pPr>
        <w:autoSpaceDE w:val="0"/>
        <w:autoSpaceDN w:val="0"/>
        <w:adjustRightInd w:val="0"/>
        <w:spacing w:after="0"/>
        <w:contextualSpacing/>
        <w:rPr>
          <w:rFonts w:ascii="Arial" w:hAnsi="Arial" w:cs="Arial"/>
          <w:color w:val="000000"/>
          <w:sz w:val="22"/>
          <w:szCs w:val="22"/>
        </w:rPr>
      </w:pPr>
    </w:p>
    <w:p w14:paraId="17915664" w14:textId="77777777" w:rsidR="00A01491" w:rsidRPr="00A01491" w:rsidRDefault="00A01491" w:rsidP="00E1244F">
      <w:pPr>
        <w:numPr>
          <w:ilvl w:val="0"/>
          <w:numId w:val="24"/>
        </w:numPr>
        <w:autoSpaceDE w:val="0"/>
        <w:autoSpaceDN w:val="0"/>
        <w:adjustRightInd w:val="0"/>
        <w:spacing w:after="0"/>
        <w:contextualSpacing/>
        <w:rPr>
          <w:rFonts w:ascii="Arial" w:hAnsi="Arial" w:cs="Arial"/>
          <w:color w:val="000000"/>
          <w:sz w:val="22"/>
          <w:szCs w:val="22"/>
        </w:rPr>
      </w:pPr>
      <w:r w:rsidRPr="00A01491">
        <w:rPr>
          <w:rFonts w:ascii="Arial" w:hAnsi="Arial" w:cs="Arial"/>
          <w:color w:val="000000"/>
          <w:sz w:val="22"/>
          <w:szCs w:val="22"/>
        </w:rPr>
        <w:t>Evidence of identity can be established by requesting production of, eg</w:t>
      </w:r>
    </w:p>
    <w:p w14:paraId="3DABF167" w14:textId="77777777" w:rsidR="00A01491" w:rsidRPr="00A01491" w:rsidRDefault="00A01491" w:rsidP="00E1244F">
      <w:pPr>
        <w:numPr>
          <w:ilvl w:val="0"/>
          <w:numId w:val="24"/>
        </w:numPr>
        <w:autoSpaceDE w:val="0"/>
        <w:autoSpaceDN w:val="0"/>
        <w:adjustRightInd w:val="0"/>
        <w:spacing w:after="0"/>
        <w:contextualSpacing/>
        <w:rPr>
          <w:rFonts w:ascii="Arial" w:hAnsi="Arial" w:cs="Arial"/>
          <w:color w:val="000000"/>
          <w:sz w:val="22"/>
          <w:szCs w:val="22"/>
        </w:rPr>
      </w:pPr>
      <w:r w:rsidRPr="00A01491">
        <w:rPr>
          <w:rFonts w:ascii="Arial" w:hAnsi="Arial" w:cs="Arial"/>
          <w:color w:val="000000"/>
          <w:sz w:val="22"/>
          <w:szCs w:val="22"/>
        </w:rPr>
        <w:t>passport</w:t>
      </w:r>
    </w:p>
    <w:p w14:paraId="0858C34E" w14:textId="77777777" w:rsidR="00A01491" w:rsidRPr="00A01491" w:rsidRDefault="00A01491" w:rsidP="00E1244F">
      <w:pPr>
        <w:numPr>
          <w:ilvl w:val="0"/>
          <w:numId w:val="24"/>
        </w:numPr>
        <w:autoSpaceDE w:val="0"/>
        <w:autoSpaceDN w:val="0"/>
        <w:adjustRightInd w:val="0"/>
        <w:spacing w:after="0"/>
        <w:contextualSpacing/>
        <w:rPr>
          <w:rFonts w:ascii="Arial" w:hAnsi="Arial" w:cs="Arial"/>
          <w:color w:val="000000"/>
          <w:sz w:val="22"/>
          <w:szCs w:val="22"/>
        </w:rPr>
      </w:pPr>
      <w:r w:rsidRPr="00A01491">
        <w:rPr>
          <w:rFonts w:ascii="Arial" w:hAnsi="Arial" w:cs="Arial"/>
          <w:color w:val="000000"/>
          <w:sz w:val="22"/>
          <w:szCs w:val="22"/>
        </w:rPr>
        <w:t>driving licence</w:t>
      </w:r>
    </w:p>
    <w:p w14:paraId="5049345E" w14:textId="77777777" w:rsidR="00A01491" w:rsidRPr="00A01491" w:rsidRDefault="00A01491" w:rsidP="00E1244F">
      <w:pPr>
        <w:numPr>
          <w:ilvl w:val="0"/>
          <w:numId w:val="24"/>
        </w:numPr>
        <w:autoSpaceDE w:val="0"/>
        <w:autoSpaceDN w:val="0"/>
        <w:adjustRightInd w:val="0"/>
        <w:spacing w:after="0"/>
        <w:contextualSpacing/>
        <w:rPr>
          <w:rFonts w:ascii="Arial" w:hAnsi="Arial" w:cs="Arial"/>
          <w:color w:val="000000"/>
          <w:sz w:val="22"/>
          <w:szCs w:val="22"/>
        </w:rPr>
      </w:pPr>
      <w:r w:rsidRPr="00A01491">
        <w:rPr>
          <w:rFonts w:ascii="Arial" w:hAnsi="Arial" w:cs="Arial"/>
          <w:color w:val="000000"/>
          <w:sz w:val="22"/>
          <w:szCs w:val="22"/>
        </w:rPr>
        <w:t>utility bills with the current address</w:t>
      </w:r>
    </w:p>
    <w:p w14:paraId="236ADA5C" w14:textId="77777777" w:rsidR="00A01491" w:rsidRPr="00A01491" w:rsidRDefault="00A01491" w:rsidP="00E1244F">
      <w:pPr>
        <w:numPr>
          <w:ilvl w:val="0"/>
          <w:numId w:val="24"/>
        </w:numPr>
        <w:autoSpaceDE w:val="0"/>
        <w:autoSpaceDN w:val="0"/>
        <w:adjustRightInd w:val="0"/>
        <w:spacing w:after="0"/>
        <w:contextualSpacing/>
        <w:rPr>
          <w:rFonts w:ascii="Arial" w:hAnsi="Arial" w:cs="Arial"/>
          <w:color w:val="000000"/>
          <w:sz w:val="22"/>
          <w:szCs w:val="22"/>
        </w:rPr>
      </w:pPr>
      <w:r w:rsidRPr="00A01491">
        <w:rPr>
          <w:rFonts w:ascii="Arial" w:hAnsi="Arial" w:cs="Arial"/>
          <w:color w:val="000000"/>
          <w:sz w:val="22"/>
          <w:szCs w:val="22"/>
        </w:rPr>
        <w:t>Birth / Marriage certificate</w:t>
      </w:r>
    </w:p>
    <w:p w14:paraId="5547B797" w14:textId="77777777" w:rsidR="00A01491" w:rsidRPr="00A01491" w:rsidRDefault="00A01491" w:rsidP="00E1244F">
      <w:pPr>
        <w:numPr>
          <w:ilvl w:val="0"/>
          <w:numId w:val="24"/>
        </w:numPr>
        <w:autoSpaceDE w:val="0"/>
        <w:autoSpaceDN w:val="0"/>
        <w:adjustRightInd w:val="0"/>
        <w:spacing w:after="0"/>
        <w:contextualSpacing/>
        <w:rPr>
          <w:rFonts w:ascii="Arial" w:hAnsi="Arial" w:cs="Arial"/>
          <w:color w:val="000000"/>
          <w:sz w:val="22"/>
          <w:szCs w:val="22"/>
        </w:rPr>
      </w:pPr>
      <w:r w:rsidRPr="00A01491">
        <w:rPr>
          <w:rFonts w:ascii="Arial" w:hAnsi="Arial" w:cs="Arial"/>
          <w:color w:val="000000"/>
          <w:sz w:val="22"/>
          <w:szCs w:val="22"/>
        </w:rPr>
        <w:t>P45/P60</w:t>
      </w:r>
    </w:p>
    <w:p w14:paraId="3B5AF03A" w14:textId="77777777" w:rsidR="00A01491" w:rsidRPr="00A01491" w:rsidRDefault="00A01491" w:rsidP="00E1244F">
      <w:pPr>
        <w:numPr>
          <w:ilvl w:val="0"/>
          <w:numId w:val="24"/>
        </w:numPr>
        <w:autoSpaceDE w:val="0"/>
        <w:autoSpaceDN w:val="0"/>
        <w:adjustRightInd w:val="0"/>
        <w:spacing w:after="0"/>
        <w:contextualSpacing/>
        <w:rPr>
          <w:rFonts w:ascii="Arial" w:hAnsi="Arial" w:cs="Arial"/>
          <w:color w:val="000000"/>
          <w:sz w:val="22"/>
          <w:szCs w:val="22"/>
        </w:rPr>
      </w:pPr>
      <w:r w:rsidRPr="00A01491">
        <w:rPr>
          <w:rFonts w:ascii="Arial" w:hAnsi="Arial" w:cs="Arial"/>
          <w:color w:val="000000"/>
          <w:sz w:val="22"/>
          <w:szCs w:val="22"/>
        </w:rPr>
        <w:t>Credit Card or Mortgage statement</w:t>
      </w:r>
    </w:p>
    <w:p w14:paraId="2ABEA8C7" w14:textId="77777777" w:rsidR="00A01491" w:rsidRPr="00A01491" w:rsidRDefault="00A01491" w:rsidP="00E1244F">
      <w:pPr>
        <w:autoSpaceDE w:val="0"/>
        <w:autoSpaceDN w:val="0"/>
        <w:adjustRightInd w:val="0"/>
        <w:spacing w:after="0"/>
        <w:contextualSpacing/>
        <w:rPr>
          <w:rFonts w:ascii="Arial" w:hAnsi="Arial" w:cs="Arial"/>
          <w:i/>
          <w:iCs/>
          <w:color w:val="000000"/>
          <w:sz w:val="22"/>
          <w:szCs w:val="22"/>
        </w:rPr>
      </w:pPr>
    </w:p>
    <w:p w14:paraId="6F5DAD9C" w14:textId="77777777" w:rsidR="00A01491" w:rsidRPr="00A01491" w:rsidRDefault="00A01491" w:rsidP="00E1244F">
      <w:pPr>
        <w:numPr>
          <w:ilvl w:val="0"/>
          <w:numId w:val="25"/>
        </w:numPr>
        <w:autoSpaceDE w:val="0"/>
        <w:autoSpaceDN w:val="0"/>
        <w:adjustRightInd w:val="0"/>
        <w:spacing w:after="0"/>
        <w:contextualSpacing/>
        <w:rPr>
          <w:rFonts w:ascii="Arial" w:hAnsi="Arial" w:cs="Arial"/>
          <w:color w:val="000000"/>
          <w:sz w:val="22"/>
          <w:szCs w:val="22"/>
        </w:rPr>
      </w:pPr>
      <w:r w:rsidRPr="00A01491">
        <w:rPr>
          <w:rFonts w:ascii="Arial" w:hAnsi="Arial" w:cs="Arial"/>
          <w:color w:val="000000"/>
          <w:sz w:val="22"/>
          <w:szCs w:val="22"/>
        </w:rPr>
        <w:t>Any individual has the right of access to information held about them. However with children, this is dependent upon their capacity to understand.  As a general rule, a child of 13 or older is expected to be mature enough to understand the request they are making.  If the child cannot understand the nature of the request, someone with parental responsibility can ask for the information on the child’s behalf.</w:t>
      </w:r>
    </w:p>
    <w:p w14:paraId="77DA3946" w14:textId="77777777" w:rsidR="00A01491" w:rsidRPr="00A01491" w:rsidRDefault="00A01491" w:rsidP="00E1244F">
      <w:pPr>
        <w:autoSpaceDE w:val="0"/>
        <w:autoSpaceDN w:val="0"/>
        <w:adjustRightInd w:val="0"/>
        <w:spacing w:after="0"/>
        <w:contextualSpacing/>
        <w:rPr>
          <w:rFonts w:ascii="Arial" w:hAnsi="Arial" w:cs="Arial"/>
          <w:color w:val="000000"/>
          <w:sz w:val="22"/>
          <w:szCs w:val="22"/>
        </w:rPr>
      </w:pPr>
    </w:p>
    <w:p w14:paraId="09D41929" w14:textId="77777777" w:rsidR="00A01491" w:rsidRPr="00A01491" w:rsidRDefault="00A01491" w:rsidP="00E1244F">
      <w:pPr>
        <w:autoSpaceDE w:val="0"/>
        <w:autoSpaceDN w:val="0"/>
        <w:adjustRightInd w:val="0"/>
        <w:spacing w:after="0"/>
        <w:ind w:left="720"/>
        <w:contextualSpacing/>
        <w:rPr>
          <w:rFonts w:ascii="Arial" w:hAnsi="Arial" w:cs="Arial"/>
          <w:color w:val="000000"/>
          <w:sz w:val="22"/>
          <w:szCs w:val="22"/>
        </w:rPr>
      </w:pPr>
      <w:r w:rsidRPr="00A01491">
        <w:rPr>
          <w:rFonts w:ascii="Arial" w:hAnsi="Arial" w:cs="Arial"/>
          <w:color w:val="000000"/>
          <w:sz w:val="22"/>
          <w:szCs w:val="22"/>
        </w:rPr>
        <w:t xml:space="preserve">The Headteacher should discuss the request with the child and take their views into account when making a decision. </w:t>
      </w:r>
    </w:p>
    <w:p w14:paraId="28D5EE92" w14:textId="77777777" w:rsidR="00A01491" w:rsidRPr="00A01491" w:rsidRDefault="00A01491" w:rsidP="00E1244F">
      <w:pPr>
        <w:autoSpaceDE w:val="0"/>
        <w:autoSpaceDN w:val="0"/>
        <w:adjustRightInd w:val="0"/>
        <w:spacing w:after="0"/>
        <w:contextualSpacing/>
        <w:rPr>
          <w:rFonts w:ascii="Arial" w:hAnsi="Arial" w:cs="Arial"/>
          <w:color w:val="000000"/>
          <w:sz w:val="22"/>
          <w:szCs w:val="22"/>
        </w:rPr>
      </w:pPr>
    </w:p>
    <w:p w14:paraId="322E251E" w14:textId="77777777" w:rsidR="00A01491" w:rsidRPr="00A01491" w:rsidRDefault="00A01491" w:rsidP="00E1244F">
      <w:pPr>
        <w:numPr>
          <w:ilvl w:val="0"/>
          <w:numId w:val="25"/>
        </w:numPr>
        <w:spacing w:after="240"/>
        <w:contextualSpacing/>
        <w:rPr>
          <w:rFonts w:ascii="Arial" w:hAnsi="Arial" w:cs="Arial"/>
          <w:color w:val="000000"/>
          <w:sz w:val="22"/>
          <w:szCs w:val="22"/>
          <w:lang w:val="en"/>
        </w:rPr>
      </w:pPr>
      <w:r w:rsidRPr="00A01491">
        <w:rPr>
          <w:rFonts w:ascii="Arial" w:hAnsi="Arial" w:cs="Arial"/>
          <w:color w:val="000000"/>
          <w:sz w:val="22"/>
          <w:szCs w:val="22"/>
        </w:rPr>
        <w:t>The school</w:t>
      </w:r>
      <w:r w:rsidRPr="00A01491">
        <w:rPr>
          <w:rFonts w:ascii="Arial" w:hAnsi="Arial" w:cs="Arial"/>
          <w:color w:val="000000"/>
          <w:sz w:val="22"/>
          <w:szCs w:val="22"/>
          <w:lang w:val="en"/>
        </w:rPr>
        <w:t xml:space="preserve"> must provide a copy of the information </w:t>
      </w:r>
      <w:r w:rsidRPr="006B139D">
        <w:rPr>
          <w:rFonts w:ascii="Arial" w:hAnsi="Arial" w:cs="Arial"/>
          <w:b/>
          <w:bCs/>
          <w:color w:val="000000"/>
          <w:sz w:val="22"/>
          <w:szCs w:val="22"/>
          <w:lang w:val="en"/>
        </w:rPr>
        <w:t>free of charge</w:t>
      </w:r>
      <w:r w:rsidRPr="00A01491">
        <w:rPr>
          <w:rFonts w:ascii="Arial" w:hAnsi="Arial" w:cs="Arial"/>
          <w:color w:val="000000"/>
          <w:sz w:val="22"/>
          <w:szCs w:val="22"/>
          <w:lang w:val="en"/>
        </w:rPr>
        <w:t>. However, the school can charge a ‘reasonable fee’ when a request is manifestly unfounded or excessive, particularly if it is repetitive.</w:t>
      </w:r>
    </w:p>
    <w:p w14:paraId="2F52ADB7" w14:textId="77777777" w:rsidR="00A01491" w:rsidRPr="00D12A66" w:rsidRDefault="00A01491" w:rsidP="00722C26">
      <w:pPr>
        <w:numPr>
          <w:ilvl w:val="1"/>
          <w:numId w:val="24"/>
        </w:numPr>
        <w:spacing w:after="240"/>
        <w:rPr>
          <w:rFonts w:ascii="Arial" w:hAnsi="Arial" w:cs="Arial"/>
          <w:color w:val="000000"/>
          <w:sz w:val="22"/>
          <w:szCs w:val="22"/>
        </w:rPr>
      </w:pPr>
      <w:r w:rsidRPr="00D12A66">
        <w:rPr>
          <w:rFonts w:ascii="Arial" w:hAnsi="Arial" w:cs="Arial"/>
          <w:color w:val="000000"/>
          <w:sz w:val="22"/>
          <w:szCs w:val="22"/>
          <w:lang w:val="en"/>
        </w:rPr>
        <w:t xml:space="preserve">The school may also charge a reasonable fee to comply with requests for further copies of the same information. This does not mean the school can charge for all subsequent access </w:t>
      </w:r>
      <w:r w:rsidR="00D12A66" w:rsidRPr="00D12A66">
        <w:rPr>
          <w:rFonts w:ascii="Arial" w:hAnsi="Arial" w:cs="Arial"/>
          <w:color w:val="000000"/>
          <w:sz w:val="22"/>
          <w:szCs w:val="22"/>
          <w:lang w:val="en"/>
        </w:rPr>
        <w:t>requests. The</w:t>
      </w:r>
      <w:r w:rsidRPr="00D12A66">
        <w:rPr>
          <w:rFonts w:ascii="Arial" w:hAnsi="Arial" w:cs="Arial"/>
          <w:color w:val="000000"/>
          <w:sz w:val="22"/>
          <w:szCs w:val="22"/>
          <w:lang w:val="en"/>
        </w:rPr>
        <w:t xml:space="preserve"> fee must be based on the administrative cost of providing the information.</w:t>
      </w:r>
    </w:p>
    <w:p w14:paraId="11DF19B4" w14:textId="77777777" w:rsidR="00A01491" w:rsidRPr="00A01491" w:rsidRDefault="00A01491" w:rsidP="006B139D">
      <w:pPr>
        <w:numPr>
          <w:ilvl w:val="0"/>
          <w:numId w:val="25"/>
        </w:numPr>
        <w:autoSpaceDE w:val="0"/>
        <w:autoSpaceDN w:val="0"/>
        <w:adjustRightInd w:val="0"/>
        <w:spacing w:after="0"/>
        <w:rPr>
          <w:rFonts w:ascii="Arial" w:hAnsi="Arial" w:cs="Arial"/>
          <w:color w:val="000000"/>
          <w:sz w:val="22"/>
          <w:szCs w:val="22"/>
        </w:rPr>
      </w:pPr>
      <w:r w:rsidRPr="00A01491">
        <w:rPr>
          <w:rFonts w:ascii="Arial" w:hAnsi="Arial" w:cs="Arial"/>
          <w:color w:val="000000"/>
          <w:sz w:val="22"/>
          <w:szCs w:val="22"/>
        </w:rPr>
        <w:t xml:space="preserve">The response time for subject access requests, once officially received, is </w:t>
      </w:r>
      <w:r w:rsidRPr="00A01491">
        <w:rPr>
          <w:rFonts w:ascii="Arial" w:hAnsi="Arial" w:cs="Arial"/>
          <w:b/>
          <w:color w:val="000000"/>
          <w:sz w:val="22"/>
          <w:szCs w:val="22"/>
        </w:rPr>
        <w:t>a calendar month</w:t>
      </w:r>
    </w:p>
    <w:p w14:paraId="36E9C829" w14:textId="77777777" w:rsidR="00A01491" w:rsidRPr="00A01491" w:rsidRDefault="00A01491" w:rsidP="00A01491">
      <w:pPr>
        <w:autoSpaceDE w:val="0"/>
        <w:autoSpaceDN w:val="0"/>
        <w:adjustRightInd w:val="0"/>
        <w:spacing w:after="0"/>
        <w:rPr>
          <w:rFonts w:ascii="Arial" w:hAnsi="Arial" w:cs="Arial"/>
          <w:color w:val="000000"/>
          <w:sz w:val="22"/>
          <w:szCs w:val="22"/>
          <w:highlight w:val="yellow"/>
        </w:rPr>
      </w:pPr>
    </w:p>
    <w:p w14:paraId="41B0A875" w14:textId="77777777" w:rsidR="00A01491" w:rsidRPr="00A01491" w:rsidRDefault="00A01491" w:rsidP="006B139D">
      <w:pPr>
        <w:numPr>
          <w:ilvl w:val="0"/>
          <w:numId w:val="25"/>
        </w:numPr>
        <w:autoSpaceDE w:val="0"/>
        <w:autoSpaceDN w:val="0"/>
        <w:adjustRightInd w:val="0"/>
        <w:spacing w:after="0"/>
        <w:rPr>
          <w:rFonts w:ascii="Arial" w:hAnsi="Arial" w:cs="Arial"/>
          <w:color w:val="000000"/>
          <w:sz w:val="22"/>
          <w:szCs w:val="22"/>
        </w:rPr>
      </w:pPr>
      <w:r w:rsidRPr="00A01491">
        <w:rPr>
          <w:rFonts w:ascii="Arial" w:hAnsi="Arial" w:cs="Arial"/>
          <w:color w:val="000000"/>
          <w:sz w:val="22"/>
          <w:szCs w:val="22"/>
        </w:rPr>
        <w:lastRenderedPageBreak/>
        <w:t xml:space="preserve">There are some exemptions to the right to subject access that apply in certain circumstances or to certain types of personal information.  </w:t>
      </w:r>
      <w:r w:rsidRPr="00A01491">
        <w:rPr>
          <w:rFonts w:ascii="Arial" w:hAnsi="Arial" w:cs="Arial"/>
          <w:bCs/>
          <w:color w:val="000000"/>
          <w:sz w:val="22"/>
          <w:szCs w:val="22"/>
        </w:rPr>
        <w:t>Therefore all information must be reviewed prior to disclosure</w:t>
      </w:r>
      <w:r w:rsidRPr="00A01491">
        <w:rPr>
          <w:rFonts w:ascii="Arial" w:hAnsi="Arial" w:cs="Arial"/>
          <w:color w:val="000000"/>
          <w:sz w:val="22"/>
          <w:szCs w:val="22"/>
        </w:rPr>
        <w:t>.</w:t>
      </w:r>
    </w:p>
    <w:p w14:paraId="313B68FF" w14:textId="77777777" w:rsidR="00A01491" w:rsidRPr="00A01491" w:rsidRDefault="00A01491" w:rsidP="00A01491">
      <w:pPr>
        <w:autoSpaceDE w:val="0"/>
        <w:autoSpaceDN w:val="0"/>
        <w:adjustRightInd w:val="0"/>
        <w:spacing w:after="0"/>
        <w:rPr>
          <w:rFonts w:ascii="Arial" w:hAnsi="Arial" w:cs="Arial"/>
          <w:color w:val="000000"/>
          <w:sz w:val="22"/>
          <w:szCs w:val="22"/>
        </w:rPr>
      </w:pPr>
    </w:p>
    <w:p w14:paraId="4F37C5F8" w14:textId="77777777" w:rsidR="00A01491" w:rsidRDefault="00A01491" w:rsidP="006B139D">
      <w:pPr>
        <w:numPr>
          <w:ilvl w:val="0"/>
          <w:numId w:val="25"/>
        </w:numPr>
        <w:autoSpaceDE w:val="0"/>
        <w:autoSpaceDN w:val="0"/>
        <w:adjustRightInd w:val="0"/>
        <w:spacing w:after="0"/>
        <w:rPr>
          <w:rFonts w:ascii="Arial" w:hAnsi="Arial" w:cs="Arial"/>
          <w:color w:val="000000"/>
          <w:sz w:val="22"/>
          <w:szCs w:val="22"/>
        </w:rPr>
      </w:pPr>
      <w:r w:rsidRPr="00A01491">
        <w:rPr>
          <w:rFonts w:ascii="Arial" w:hAnsi="Arial" w:cs="Arial"/>
          <w:color w:val="000000"/>
          <w:sz w:val="22"/>
          <w:szCs w:val="22"/>
        </w:rPr>
        <w:t xml:space="preserve">Responding to a request may involve providing information relating to another individual (a third party).  Third party information is that which identifies another pupil/parent or has been provided by another agency, such as the Police, Local Authority, Health Care professional or another school.  </w:t>
      </w:r>
    </w:p>
    <w:p w14:paraId="29B291F0" w14:textId="77777777" w:rsidR="00D12A66" w:rsidRPr="00A01491" w:rsidRDefault="00D12A66" w:rsidP="00D12A66">
      <w:pPr>
        <w:autoSpaceDE w:val="0"/>
        <w:autoSpaceDN w:val="0"/>
        <w:adjustRightInd w:val="0"/>
        <w:spacing w:after="0"/>
        <w:rPr>
          <w:rFonts w:ascii="Arial" w:hAnsi="Arial" w:cs="Arial"/>
          <w:color w:val="000000"/>
          <w:sz w:val="22"/>
          <w:szCs w:val="22"/>
        </w:rPr>
      </w:pPr>
    </w:p>
    <w:p w14:paraId="42956BAB" w14:textId="77777777" w:rsidR="00A01491" w:rsidRPr="00A01491" w:rsidRDefault="00A01491" w:rsidP="00E1244F">
      <w:pPr>
        <w:numPr>
          <w:ilvl w:val="1"/>
          <w:numId w:val="25"/>
        </w:numPr>
        <w:autoSpaceDE w:val="0"/>
        <w:autoSpaceDN w:val="0"/>
        <w:adjustRightInd w:val="0"/>
        <w:spacing w:after="0"/>
        <w:rPr>
          <w:rFonts w:ascii="Arial" w:hAnsi="Arial" w:cs="Arial"/>
          <w:color w:val="000000"/>
          <w:sz w:val="22"/>
          <w:szCs w:val="22"/>
        </w:rPr>
      </w:pPr>
      <w:r w:rsidRPr="00A01491">
        <w:rPr>
          <w:rFonts w:ascii="Arial" w:hAnsi="Arial" w:cs="Arial"/>
          <w:color w:val="000000"/>
          <w:sz w:val="22"/>
          <w:szCs w:val="22"/>
        </w:rPr>
        <w:t>Before disclosing third party information consent should normally be obtained.  There is still a need to adhere to the calendar month timescale.</w:t>
      </w:r>
    </w:p>
    <w:p w14:paraId="795063E5" w14:textId="77777777" w:rsidR="00A01491" w:rsidRPr="00A01491" w:rsidRDefault="00A01491" w:rsidP="00A01491">
      <w:pPr>
        <w:autoSpaceDE w:val="0"/>
        <w:autoSpaceDN w:val="0"/>
        <w:adjustRightInd w:val="0"/>
        <w:spacing w:after="0"/>
        <w:rPr>
          <w:rFonts w:ascii="Arial" w:hAnsi="Arial" w:cs="Arial"/>
          <w:color w:val="000000"/>
          <w:sz w:val="22"/>
          <w:szCs w:val="22"/>
        </w:rPr>
      </w:pPr>
    </w:p>
    <w:p w14:paraId="1C155429" w14:textId="77777777" w:rsidR="00A01491" w:rsidRPr="00A01491" w:rsidRDefault="00A01491" w:rsidP="006B139D">
      <w:pPr>
        <w:numPr>
          <w:ilvl w:val="0"/>
          <w:numId w:val="25"/>
        </w:numPr>
        <w:autoSpaceDE w:val="0"/>
        <w:autoSpaceDN w:val="0"/>
        <w:adjustRightInd w:val="0"/>
        <w:spacing w:after="0"/>
        <w:rPr>
          <w:rFonts w:ascii="Arial" w:hAnsi="Arial" w:cs="Arial"/>
          <w:color w:val="000000"/>
          <w:sz w:val="22"/>
          <w:szCs w:val="22"/>
        </w:rPr>
      </w:pPr>
      <w:r w:rsidRPr="00A01491">
        <w:rPr>
          <w:rFonts w:ascii="Arial" w:hAnsi="Arial" w:cs="Arial"/>
          <w:color w:val="000000"/>
          <w:sz w:val="22"/>
          <w:szCs w:val="22"/>
        </w:rPr>
        <w:t>Any information which may cause serious harm to the physical or mental</w:t>
      </w:r>
    </w:p>
    <w:p w14:paraId="794A680E" w14:textId="77777777" w:rsidR="00E1244F" w:rsidRDefault="00E1244F" w:rsidP="00E1244F">
      <w:pPr>
        <w:autoSpaceDE w:val="0"/>
        <w:autoSpaceDN w:val="0"/>
        <w:adjustRightInd w:val="0"/>
        <w:spacing w:after="0"/>
        <w:ind w:left="1800"/>
        <w:rPr>
          <w:rFonts w:ascii="Arial" w:hAnsi="Arial" w:cs="Arial"/>
          <w:color w:val="000000"/>
          <w:sz w:val="22"/>
          <w:szCs w:val="22"/>
        </w:rPr>
      </w:pPr>
    </w:p>
    <w:p w14:paraId="3686E602" w14:textId="77777777" w:rsidR="00A01491" w:rsidRPr="00A01491" w:rsidRDefault="00A01491" w:rsidP="00E1244F">
      <w:pPr>
        <w:numPr>
          <w:ilvl w:val="1"/>
          <w:numId w:val="25"/>
        </w:numPr>
        <w:autoSpaceDE w:val="0"/>
        <w:autoSpaceDN w:val="0"/>
        <w:adjustRightInd w:val="0"/>
        <w:spacing w:after="0"/>
        <w:rPr>
          <w:rFonts w:ascii="Arial" w:hAnsi="Arial" w:cs="Arial"/>
          <w:color w:val="000000"/>
          <w:sz w:val="22"/>
          <w:szCs w:val="22"/>
        </w:rPr>
      </w:pPr>
      <w:r w:rsidRPr="00A01491">
        <w:rPr>
          <w:rFonts w:ascii="Arial" w:hAnsi="Arial" w:cs="Arial"/>
          <w:color w:val="000000"/>
          <w:sz w:val="22"/>
          <w:szCs w:val="22"/>
        </w:rPr>
        <w:t>health or emotional condition of the pupil or another individual involved should not be disclosed, nor should information that would reveal that the child is at risk of abuse, or information relating to court proceedings.</w:t>
      </w:r>
    </w:p>
    <w:p w14:paraId="7032BD8E" w14:textId="77777777" w:rsidR="00A01491" w:rsidRPr="00A01491" w:rsidRDefault="00A01491" w:rsidP="00A01491">
      <w:pPr>
        <w:autoSpaceDE w:val="0"/>
        <w:autoSpaceDN w:val="0"/>
        <w:adjustRightInd w:val="0"/>
        <w:spacing w:after="0"/>
        <w:rPr>
          <w:rFonts w:ascii="Arial" w:hAnsi="Arial" w:cs="Arial"/>
          <w:color w:val="000000"/>
          <w:sz w:val="22"/>
          <w:szCs w:val="22"/>
        </w:rPr>
      </w:pPr>
    </w:p>
    <w:p w14:paraId="659EE0D4" w14:textId="77777777" w:rsidR="00A01491" w:rsidRPr="00A01491" w:rsidRDefault="00A01491" w:rsidP="006B139D">
      <w:pPr>
        <w:numPr>
          <w:ilvl w:val="0"/>
          <w:numId w:val="25"/>
        </w:numPr>
        <w:autoSpaceDE w:val="0"/>
        <w:autoSpaceDN w:val="0"/>
        <w:adjustRightInd w:val="0"/>
        <w:spacing w:after="0"/>
        <w:rPr>
          <w:rFonts w:ascii="Arial" w:hAnsi="Arial" w:cs="Arial"/>
          <w:color w:val="000000"/>
          <w:sz w:val="22"/>
          <w:szCs w:val="22"/>
        </w:rPr>
      </w:pPr>
      <w:r w:rsidRPr="00A01491">
        <w:rPr>
          <w:rFonts w:ascii="Arial" w:hAnsi="Arial" w:cs="Arial"/>
          <w:color w:val="000000"/>
          <w:sz w:val="22"/>
          <w:szCs w:val="22"/>
        </w:rPr>
        <w:t>If there are concerns over the disclosure of information then additional advice should be sought from the school’s Data Protection Officer.</w:t>
      </w:r>
    </w:p>
    <w:p w14:paraId="1B2402C1" w14:textId="77777777" w:rsidR="00A01491" w:rsidRPr="00A01491" w:rsidRDefault="00A01491" w:rsidP="00A01491">
      <w:pPr>
        <w:autoSpaceDE w:val="0"/>
        <w:autoSpaceDN w:val="0"/>
        <w:adjustRightInd w:val="0"/>
        <w:spacing w:after="0"/>
        <w:rPr>
          <w:rFonts w:ascii="Arial" w:hAnsi="Arial" w:cs="Arial"/>
          <w:color w:val="000000"/>
          <w:sz w:val="22"/>
          <w:szCs w:val="22"/>
        </w:rPr>
      </w:pPr>
    </w:p>
    <w:p w14:paraId="4F8A6281" w14:textId="77777777" w:rsidR="00A01491" w:rsidRPr="00A01491" w:rsidRDefault="00A01491" w:rsidP="006B139D">
      <w:pPr>
        <w:numPr>
          <w:ilvl w:val="0"/>
          <w:numId w:val="25"/>
        </w:numPr>
        <w:autoSpaceDE w:val="0"/>
        <w:autoSpaceDN w:val="0"/>
        <w:adjustRightInd w:val="0"/>
        <w:spacing w:after="0"/>
        <w:rPr>
          <w:rFonts w:ascii="Arial" w:hAnsi="Arial" w:cs="Arial"/>
          <w:color w:val="000000"/>
          <w:sz w:val="22"/>
          <w:szCs w:val="22"/>
        </w:rPr>
      </w:pPr>
      <w:r w:rsidRPr="00A01491">
        <w:rPr>
          <w:rFonts w:ascii="Arial" w:hAnsi="Arial" w:cs="Arial"/>
          <w:color w:val="000000"/>
          <w:sz w:val="22"/>
          <w:szCs w:val="22"/>
        </w:rPr>
        <w:t>Where redaction (information edited/removed) has taken place then a full copy of the information provided should be retained in order to establish, if a complaint is made, what was redacted and why.</w:t>
      </w:r>
    </w:p>
    <w:p w14:paraId="0AF1D824" w14:textId="77777777" w:rsidR="00A01491" w:rsidRPr="00A01491" w:rsidRDefault="00A01491" w:rsidP="00A01491">
      <w:pPr>
        <w:autoSpaceDE w:val="0"/>
        <w:autoSpaceDN w:val="0"/>
        <w:adjustRightInd w:val="0"/>
        <w:spacing w:after="0"/>
        <w:rPr>
          <w:rFonts w:ascii="Arial" w:hAnsi="Arial" w:cs="Arial"/>
          <w:color w:val="000000"/>
          <w:sz w:val="22"/>
          <w:szCs w:val="22"/>
        </w:rPr>
      </w:pPr>
    </w:p>
    <w:p w14:paraId="7AFD986B" w14:textId="77777777" w:rsidR="00A01491" w:rsidRDefault="00A01491" w:rsidP="006B139D">
      <w:pPr>
        <w:numPr>
          <w:ilvl w:val="0"/>
          <w:numId w:val="25"/>
        </w:numPr>
        <w:autoSpaceDE w:val="0"/>
        <w:autoSpaceDN w:val="0"/>
        <w:adjustRightInd w:val="0"/>
        <w:spacing w:after="0"/>
        <w:rPr>
          <w:rFonts w:ascii="Arial" w:hAnsi="Arial" w:cs="Arial"/>
          <w:color w:val="000000"/>
          <w:sz w:val="22"/>
          <w:szCs w:val="22"/>
        </w:rPr>
      </w:pPr>
      <w:r w:rsidRPr="00A01491">
        <w:rPr>
          <w:rFonts w:ascii="Arial" w:hAnsi="Arial" w:cs="Arial"/>
          <w:color w:val="000000"/>
          <w:sz w:val="22"/>
          <w:szCs w:val="22"/>
        </w:rPr>
        <w:t>Information disclosed should be clear, thus any codes or technical terms will need to be clarified and explained. If information contained within the</w:t>
      </w:r>
    </w:p>
    <w:p w14:paraId="6DCD3BAD" w14:textId="77777777" w:rsidR="00E1244F" w:rsidRPr="00A01491" w:rsidRDefault="00E1244F" w:rsidP="00E1244F">
      <w:pPr>
        <w:autoSpaceDE w:val="0"/>
        <w:autoSpaceDN w:val="0"/>
        <w:adjustRightInd w:val="0"/>
        <w:spacing w:after="0"/>
        <w:rPr>
          <w:rFonts w:ascii="Arial" w:hAnsi="Arial" w:cs="Arial"/>
          <w:color w:val="000000"/>
          <w:sz w:val="22"/>
          <w:szCs w:val="22"/>
        </w:rPr>
      </w:pPr>
    </w:p>
    <w:p w14:paraId="757750F5" w14:textId="77777777" w:rsidR="00A01491" w:rsidRPr="00A01491" w:rsidRDefault="00A01491" w:rsidP="00E1244F">
      <w:pPr>
        <w:numPr>
          <w:ilvl w:val="1"/>
          <w:numId w:val="25"/>
        </w:numPr>
        <w:autoSpaceDE w:val="0"/>
        <w:autoSpaceDN w:val="0"/>
        <w:adjustRightInd w:val="0"/>
        <w:spacing w:after="0"/>
        <w:rPr>
          <w:rFonts w:ascii="Arial" w:hAnsi="Arial" w:cs="Arial"/>
          <w:color w:val="000000"/>
          <w:sz w:val="22"/>
          <w:szCs w:val="22"/>
        </w:rPr>
      </w:pPr>
      <w:r w:rsidRPr="00A01491">
        <w:rPr>
          <w:rFonts w:ascii="Arial" w:hAnsi="Arial" w:cs="Arial"/>
          <w:color w:val="000000"/>
          <w:sz w:val="22"/>
          <w:szCs w:val="22"/>
        </w:rPr>
        <w:t>disclosure is difficult to read or illegible, then it should be retyped.</w:t>
      </w:r>
    </w:p>
    <w:p w14:paraId="7D69C39B" w14:textId="77777777" w:rsidR="00A01491" w:rsidRPr="00A01491" w:rsidRDefault="00A01491" w:rsidP="00A01491">
      <w:pPr>
        <w:autoSpaceDE w:val="0"/>
        <w:autoSpaceDN w:val="0"/>
        <w:adjustRightInd w:val="0"/>
        <w:spacing w:after="0"/>
        <w:rPr>
          <w:rFonts w:ascii="Arial" w:hAnsi="Arial" w:cs="Arial"/>
          <w:color w:val="000000"/>
          <w:sz w:val="22"/>
          <w:szCs w:val="22"/>
        </w:rPr>
      </w:pPr>
    </w:p>
    <w:p w14:paraId="5D821435" w14:textId="77777777" w:rsidR="00A01491" w:rsidRPr="00A01491" w:rsidRDefault="00A01491" w:rsidP="006B139D">
      <w:pPr>
        <w:numPr>
          <w:ilvl w:val="0"/>
          <w:numId w:val="25"/>
        </w:numPr>
        <w:autoSpaceDE w:val="0"/>
        <w:autoSpaceDN w:val="0"/>
        <w:adjustRightInd w:val="0"/>
        <w:spacing w:after="0"/>
        <w:rPr>
          <w:rFonts w:ascii="Arial" w:hAnsi="Arial" w:cs="Arial"/>
          <w:color w:val="000000"/>
          <w:sz w:val="22"/>
          <w:szCs w:val="22"/>
        </w:rPr>
      </w:pPr>
      <w:r w:rsidRPr="00A01491">
        <w:rPr>
          <w:rFonts w:ascii="Arial" w:hAnsi="Arial" w:cs="Arial"/>
          <w:color w:val="000000"/>
          <w:sz w:val="22"/>
          <w:szCs w:val="22"/>
        </w:rPr>
        <w:t>Information can be viewed at the school with a member of staff on hand to help and explain matters if requested, or provided at face to face handover.</w:t>
      </w:r>
    </w:p>
    <w:p w14:paraId="624E1BAE" w14:textId="77777777" w:rsidR="00A01491" w:rsidRPr="00A01491" w:rsidRDefault="00A01491" w:rsidP="00E1244F">
      <w:pPr>
        <w:numPr>
          <w:ilvl w:val="1"/>
          <w:numId w:val="25"/>
        </w:numPr>
        <w:autoSpaceDE w:val="0"/>
        <w:autoSpaceDN w:val="0"/>
        <w:adjustRightInd w:val="0"/>
        <w:spacing w:after="0"/>
        <w:rPr>
          <w:rFonts w:ascii="Arial" w:hAnsi="Arial" w:cs="Arial"/>
          <w:color w:val="000000"/>
          <w:sz w:val="22"/>
          <w:szCs w:val="22"/>
        </w:rPr>
      </w:pPr>
      <w:r w:rsidRPr="00A01491">
        <w:rPr>
          <w:rFonts w:ascii="Arial" w:hAnsi="Arial" w:cs="Arial"/>
          <w:color w:val="000000"/>
          <w:sz w:val="22"/>
          <w:szCs w:val="22"/>
        </w:rPr>
        <w:t>The views of the applicant should be taken into account when considering the</w:t>
      </w:r>
    </w:p>
    <w:p w14:paraId="6988C7A9" w14:textId="77777777" w:rsidR="00A01491" w:rsidRPr="00A01491" w:rsidRDefault="00A01491" w:rsidP="00D12A66">
      <w:pPr>
        <w:numPr>
          <w:ilvl w:val="1"/>
          <w:numId w:val="25"/>
        </w:numPr>
        <w:autoSpaceDE w:val="0"/>
        <w:autoSpaceDN w:val="0"/>
        <w:adjustRightInd w:val="0"/>
        <w:spacing w:after="0"/>
        <w:contextualSpacing/>
        <w:rPr>
          <w:rFonts w:ascii="Arial" w:hAnsi="Arial" w:cs="Arial"/>
          <w:color w:val="000000"/>
          <w:sz w:val="22"/>
          <w:szCs w:val="22"/>
        </w:rPr>
      </w:pPr>
      <w:r w:rsidRPr="00A01491">
        <w:rPr>
          <w:rFonts w:ascii="Arial" w:hAnsi="Arial" w:cs="Arial"/>
          <w:color w:val="000000"/>
          <w:sz w:val="22"/>
          <w:szCs w:val="22"/>
        </w:rPr>
        <w:t>method of delivery. If the applicant has asked for the information to be posted then special next day delivery or recorded delivery postal service must be used.</w:t>
      </w:r>
    </w:p>
    <w:p w14:paraId="3F609C59" w14:textId="77777777" w:rsidR="00A01491" w:rsidRPr="00A01491" w:rsidRDefault="00A01491" w:rsidP="00D12A66">
      <w:pPr>
        <w:autoSpaceDE w:val="0"/>
        <w:autoSpaceDN w:val="0"/>
        <w:adjustRightInd w:val="0"/>
        <w:spacing w:after="0"/>
        <w:contextualSpacing/>
        <w:rPr>
          <w:rFonts w:ascii="Arial" w:hAnsi="Arial" w:cs="Arial"/>
          <w:color w:val="000000"/>
          <w:sz w:val="22"/>
          <w:szCs w:val="22"/>
        </w:rPr>
      </w:pPr>
    </w:p>
    <w:p w14:paraId="785AE921" w14:textId="77777777" w:rsidR="00B93F37" w:rsidRPr="007179AD" w:rsidRDefault="00B93F37" w:rsidP="00D12A66">
      <w:pPr>
        <w:pStyle w:val="Heading1"/>
        <w:contextualSpacing/>
        <w:rPr>
          <w:rFonts w:ascii="Arial" w:hAnsi="Arial" w:cs="Arial"/>
          <w:b/>
          <w:sz w:val="24"/>
          <w:szCs w:val="24"/>
        </w:rPr>
      </w:pPr>
      <w:r>
        <w:rPr>
          <w:rFonts w:ascii="Arial" w:hAnsi="Arial" w:cs="Arial"/>
          <w:b/>
          <w:sz w:val="24"/>
          <w:szCs w:val="24"/>
        </w:rPr>
        <w:t>Complaints</w:t>
      </w:r>
    </w:p>
    <w:p w14:paraId="52AE9F48" w14:textId="77777777" w:rsidR="00B93F37" w:rsidRPr="00A01491" w:rsidRDefault="00B93F37" w:rsidP="00D12A66">
      <w:pPr>
        <w:autoSpaceDE w:val="0"/>
        <w:autoSpaceDN w:val="0"/>
        <w:adjustRightInd w:val="0"/>
        <w:spacing w:after="0"/>
        <w:contextualSpacing/>
        <w:rPr>
          <w:rFonts w:ascii="Comic Sans MS" w:hAnsi="Comic Sans MS" w:cs="Arial-BoldMT"/>
          <w:b/>
          <w:bCs/>
          <w:color w:val="000000"/>
          <w:sz w:val="22"/>
          <w:szCs w:val="22"/>
        </w:rPr>
      </w:pPr>
    </w:p>
    <w:p w14:paraId="10217695" w14:textId="77777777" w:rsidR="00A01491" w:rsidRPr="00B93F37" w:rsidRDefault="00A01491" w:rsidP="00D12A66">
      <w:pPr>
        <w:autoSpaceDE w:val="0"/>
        <w:autoSpaceDN w:val="0"/>
        <w:adjustRightInd w:val="0"/>
        <w:spacing w:after="0"/>
        <w:contextualSpacing/>
        <w:rPr>
          <w:rFonts w:ascii="Arial" w:hAnsi="Arial" w:cs="Arial"/>
          <w:color w:val="000000"/>
          <w:sz w:val="22"/>
          <w:szCs w:val="22"/>
        </w:rPr>
      </w:pPr>
      <w:r w:rsidRPr="00B93F37">
        <w:rPr>
          <w:rFonts w:ascii="Arial" w:hAnsi="Arial" w:cs="Arial"/>
          <w:color w:val="000000"/>
          <w:sz w:val="22"/>
          <w:szCs w:val="22"/>
        </w:rPr>
        <w:t>Complaints about the above procedures should be made to the Chair of the Governing Body who will decide whether it is appropriate for the complaint to be dealt with in accordance with the school’s complaint procedure.</w:t>
      </w:r>
    </w:p>
    <w:p w14:paraId="6ECEFB68" w14:textId="77777777" w:rsidR="00A01491" w:rsidRPr="00B93F37" w:rsidRDefault="00A01491" w:rsidP="00A01491">
      <w:pPr>
        <w:autoSpaceDE w:val="0"/>
        <w:autoSpaceDN w:val="0"/>
        <w:adjustRightInd w:val="0"/>
        <w:spacing w:after="0"/>
        <w:rPr>
          <w:rFonts w:ascii="Arial" w:hAnsi="Arial" w:cs="Arial"/>
          <w:color w:val="000000"/>
          <w:sz w:val="22"/>
          <w:szCs w:val="22"/>
        </w:rPr>
      </w:pPr>
    </w:p>
    <w:p w14:paraId="158FB759" w14:textId="77777777" w:rsidR="00A01491" w:rsidRPr="00B93F37" w:rsidRDefault="00A01491" w:rsidP="00A01491">
      <w:pPr>
        <w:autoSpaceDE w:val="0"/>
        <w:autoSpaceDN w:val="0"/>
        <w:adjustRightInd w:val="0"/>
        <w:spacing w:after="0"/>
        <w:rPr>
          <w:rFonts w:ascii="Arial" w:hAnsi="Arial" w:cs="Arial"/>
          <w:color w:val="000000"/>
          <w:sz w:val="22"/>
          <w:szCs w:val="22"/>
        </w:rPr>
      </w:pPr>
      <w:r w:rsidRPr="00B93F37">
        <w:rPr>
          <w:rFonts w:ascii="Arial" w:hAnsi="Arial" w:cs="Arial"/>
          <w:color w:val="000000"/>
          <w:sz w:val="22"/>
          <w:szCs w:val="22"/>
        </w:rPr>
        <w:t>Complaints which are not appropriate to be dealt with through the school’s complaint procedure can be dealt with by the Information Commissioner. Contact details of both will be provided with the disclosure information.</w:t>
      </w:r>
    </w:p>
    <w:p w14:paraId="4579A0D5" w14:textId="77777777" w:rsidR="00A01491" w:rsidRPr="00A01491" w:rsidRDefault="00A01491" w:rsidP="00A01491">
      <w:pPr>
        <w:autoSpaceDE w:val="0"/>
        <w:autoSpaceDN w:val="0"/>
        <w:adjustRightInd w:val="0"/>
        <w:spacing w:after="0"/>
        <w:rPr>
          <w:rFonts w:ascii="Comic Sans MS" w:hAnsi="Comic Sans MS" w:cs="Arial-BoldMT"/>
          <w:b/>
          <w:bCs/>
          <w:color w:val="000000"/>
          <w:sz w:val="22"/>
          <w:szCs w:val="22"/>
        </w:rPr>
      </w:pPr>
    </w:p>
    <w:p w14:paraId="661BDA80" w14:textId="77777777" w:rsidR="00B93F37" w:rsidRPr="007179AD" w:rsidRDefault="00B93F37" w:rsidP="00B93F37">
      <w:pPr>
        <w:pStyle w:val="Heading1"/>
        <w:rPr>
          <w:rFonts w:ascii="Arial" w:hAnsi="Arial" w:cs="Arial"/>
          <w:b/>
          <w:sz w:val="24"/>
          <w:szCs w:val="24"/>
        </w:rPr>
      </w:pPr>
      <w:r>
        <w:rPr>
          <w:rFonts w:ascii="Arial" w:hAnsi="Arial" w:cs="Arial"/>
          <w:b/>
          <w:sz w:val="24"/>
          <w:szCs w:val="24"/>
        </w:rPr>
        <w:lastRenderedPageBreak/>
        <w:t>Contacts</w:t>
      </w:r>
    </w:p>
    <w:p w14:paraId="559A5982" w14:textId="77777777" w:rsidR="00B93F37" w:rsidRPr="00A01491" w:rsidRDefault="00B93F37" w:rsidP="00B93F37">
      <w:pPr>
        <w:autoSpaceDE w:val="0"/>
        <w:autoSpaceDN w:val="0"/>
        <w:adjustRightInd w:val="0"/>
        <w:spacing w:after="0"/>
        <w:rPr>
          <w:rFonts w:ascii="Comic Sans MS" w:hAnsi="Comic Sans MS" w:cs="Arial-BoldMT"/>
          <w:b/>
          <w:bCs/>
          <w:color w:val="000000"/>
          <w:sz w:val="22"/>
          <w:szCs w:val="22"/>
        </w:rPr>
      </w:pPr>
    </w:p>
    <w:p w14:paraId="1D68B77B" w14:textId="77777777" w:rsidR="00A01491" w:rsidRPr="00B93F37" w:rsidRDefault="00A01491" w:rsidP="00A01491">
      <w:pPr>
        <w:autoSpaceDE w:val="0"/>
        <w:autoSpaceDN w:val="0"/>
        <w:adjustRightInd w:val="0"/>
        <w:spacing w:after="0"/>
        <w:rPr>
          <w:rFonts w:ascii="Arial" w:hAnsi="Arial" w:cs="Arial"/>
          <w:color w:val="000000"/>
          <w:sz w:val="22"/>
          <w:szCs w:val="22"/>
        </w:rPr>
      </w:pPr>
      <w:r w:rsidRPr="00B93F37">
        <w:rPr>
          <w:rFonts w:ascii="Arial" w:hAnsi="Arial" w:cs="Arial"/>
          <w:color w:val="000000"/>
          <w:sz w:val="22"/>
          <w:szCs w:val="22"/>
        </w:rPr>
        <w:t>If you have any queries or concerns regarding access to records or the Data Protection Act, then please contact the school’s Data Protection Officer.</w:t>
      </w:r>
    </w:p>
    <w:p w14:paraId="5553A8B3" w14:textId="77777777" w:rsidR="00A01491" w:rsidRPr="00B93F37" w:rsidRDefault="00A01491" w:rsidP="00A01491">
      <w:pPr>
        <w:autoSpaceDE w:val="0"/>
        <w:autoSpaceDN w:val="0"/>
        <w:adjustRightInd w:val="0"/>
        <w:spacing w:after="0"/>
        <w:rPr>
          <w:rFonts w:ascii="Arial" w:hAnsi="Arial" w:cs="Arial"/>
          <w:color w:val="000000"/>
          <w:sz w:val="22"/>
          <w:szCs w:val="22"/>
          <w:highlight w:val="yellow"/>
        </w:rPr>
      </w:pPr>
    </w:p>
    <w:p w14:paraId="057BABA7" w14:textId="77777777" w:rsidR="00A01491" w:rsidRPr="00B93F37" w:rsidRDefault="00A01491" w:rsidP="00A01491">
      <w:pPr>
        <w:autoSpaceDE w:val="0"/>
        <w:autoSpaceDN w:val="0"/>
        <w:adjustRightInd w:val="0"/>
        <w:spacing w:after="0"/>
        <w:rPr>
          <w:rFonts w:ascii="Arial" w:hAnsi="Arial" w:cs="Arial"/>
          <w:color w:val="000000"/>
          <w:sz w:val="22"/>
          <w:szCs w:val="22"/>
        </w:rPr>
      </w:pPr>
    </w:p>
    <w:p w14:paraId="7474EA39" w14:textId="77777777" w:rsidR="00A01491" w:rsidRPr="00B93F37" w:rsidRDefault="00A01491" w:rsidP="00A01491">
      <w:pPr>
        <w:autoSpaceDE w:val="0"/>
        <w:autoSpaceDN w:val="0"/>
        <w:adjustRightInd w:val="0"/>
        <w:spacing w:after="0"/>
        <w:rPr>
          <w:rFonts w:ascii="Arial" w:hAnsi="Arial" w:cs="Arial"/>
          <w:color w:val="0000FF"/>
          <w:sz w:val="22"/>
          <w:szCs w:val="22"/>
        </w:rPr>
      </w:pPr>
      <w:r w:rsidRPr="00B93F37">
        <w:rPr>
          <w:rFonts w:ascii="Arial" w:hAnsi="Arial" w:cs="Arial"/>
          <w:sz w:val="22"/>
          <w:szCs w:val="22"/>
        </w:rPr>
        <w:t xml:space="preserve">Further advice and information can be obtained from the Information Commissioner’s Office, </w:t>
      </w:r>
      <w:r w:rsidRPr="00B93F37">
        <w:rPr>
          <w:rFonts w:ascii="Arial" w:hAnsi="Arial" w:cs="Arial"/>
          <w:color w:val="0000FF"/>
          <w:sz w:val="22"/>
          <w:szCs w:val="22"/>
        </w:rPr>
        <w:t xml:space="preserve">www.ico.gov.uk </w:t>
      </w:r>
    </w:p>
    <w:p w14:paraId="444A94A1" w14:textId="77777777" w:rsidR="00A01491" w:rsidRPr="00A01491" w:rsidRDefault="00A01491" w:rsidP="00A01491">
      <w:pPr>
        <w:autoSpaceDE w:val="0"/>
        <w:autoSpaceDN w:val="0"/>
        <w:adjustRightInd w:val="0"/>
        <w:spacing w:after="0"/>
        <w:rPr>
          <w:rFonts w:ascii="Comic Sans MS" w:hAnsi="Comic Sans MS"/>
          <w:color w:val="0000FF"/>
          <w:sz w:val="22"/>
          <w:szCs w:val="22"/>
        </w:rPr>
      </w:pPr>
    </w:p>
    <w:p w14:paraId="7C34AB24" w14:textId="77777777" w:rsidR="00273A27" w:rsidRPr="000F4B4B" w:rsidRDefault="00273A27" w:rsidP="00762ED1">
      <w:pPr>
        <w:rPr>
          <w:rFonts w:ascii="Arial" w:hAnsi="Arial" w:cs="Arial"/>
          <w:color w:val="000000"/>
          <w:sz w:val="22"/>
          <w:szCs w:val="22"/>
        </w:rPr>
      </w:pPr>
    </w:p>
    <w:sectPr w:rsidR="00273A27" w:rsidRPr="000F4B4B" w:rsidSect="00B93F37">
      <w:footerReference w:type="default" r:id="rId9"/>
      <w:pgSz w:w="12240" w:h="15840"/>
      <w:pgMar w:top="851" w:right="1080" w:bottom="1440" w:left="1080"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15B97" w14:textId="77777777" w:rsidR="00426234" w:rsidRDefault="00426234" w:rsidP="00F60423">
      <w:pPr>
        <w:spacing w:after="0"/>
      </w:pPr>
      <w:r>
        <w:separator/>
      </w:r>
    </w:p>
  </w:endnote>
  <w:endnote w:type="continuationSeparator" w:id="0">
    <w:p w14:paraId="20DC8E43" w14:textId="77777777" w:rsidR="00426234" w:rsidRDefault="00426234" w:rsidP="00F604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7457B" w14:textId="77777777" w:rsidR="005C13FD" w:rsidRPr="00A14282" w:rsidRDefault="006E3190" w:rsidP="005C13FD">
    <w:pPr>
      <w:pStyle w:val="Footer"/>
      <w:rPr>
        <w:sz w:val="24"/>
        <w:szCs w:val="24"/>
      </w:rPr>
    </w:pPr>
    <w:r>
      <w:rPr>
        <w:sz w:val="24"/>
        <w:szCs w:val="24"/>
      </w:rPr>
      <w:t xml:space="preserve">Access to Personal Information Procedures </w:t>
    </w:r>
    <w:r w:rsidR="00211231">
      <w:rPr>
        <w:sz w:val="24"/>
        <w:szCs w:val="24"/>
      </w:rPr>
      <w:t xml:space="preserve">2023   </w:t>
    </w:r>
    <w:r w:rsidR="005C13FD">
      <w:rPr>
        <w:sz w:val="24"/>
        <w:szCs w:val="24"/>
      </w:rPr>
      <w:t xml:space="preserve">                                                                      </w:t>
    </w:r>
    <w:r w:rsidR="005C13FD" w:rsidRPr="00A14282">
      <w:rPr>
        <w:sz w:val="24"/>
        <w:szCs w:val="24"/>
      </w:rPr>
      <w:t xml:space="preserve">Page </w:t>
    </w:r>
    <w:r w:rsidR="005C13FD" w:rsidRPr="00A14282">
      <w:rPr>
        <w:b/>
        <w:bCs/>
        <w:sz w:val="24"/>
        <w:szCs w:val="24"/>
      </w:rPr>
      <w:fldChar w:fldCharType="begin"/>
    </w:r>
    <w:r w:rsidR="005C13FD" w:rsidRPr="00A14282">
      <w:rPr>
        <w:b/>
        <w:bCs/>
        <w:sz w:val="24"/>
        <w:szCs w:val="24"/>
      </w:rPr>
      <w:instrText xml:space="preserve"> PAGE </w:instrText>
    </w:r>
    <w:r w:rsidR="005C13FD" w:rsidRPr="00A14282">
      <w:rPr>
        <w:b/>
        <w:bCs/>
        <w:sz w:val="24"/>
        <w:szCs w:val="24"/>
      </w:rPr>
      <w:fldChar w:fldCharType="separate"/>
    </w:r>
    <w:r w:rsidR="00215F68">
      <w:rPr>
        <w:b/>
        <w:bCs/>
        <w:noProof/>
        <w:sz w:val="24"/>
        <w:szCs w:val="24"/>
      </w:rPr>
      <w:t>2</w:t>
    </w:r>
    <w:r w:rsidR="005C13FD" w:rsidRPr="00A14282">
      <w:rPr>
        <w:b/>
        <w:bCs/>
        <w:sz w:val="24"/>
        <w:szCs w:val="24"/>
      </w:rPr>
      <w:fldChar w:fldCharType="end"/>
    </w:r>
    <w:r w:rsidR="005C13FD" w:rsidRPr="00A14282">
      <w:rPr>
        <w:sz w:val="24"/>
        <w:szCs w:val="24"/>
      </w:rPr>
      <w:t xml:space="preserve"> of </w:t>
    </w:r>
    <w:r w:rsidR="005C13FD" w:rsidRPr="00A14282">
      <w:rPr>
        <w:b/>
        <w:bCs/>
        <w:sz w:val="24"/>
        <w:szCs w:val="24"/>
      </w:rPr>
      <w:fldChar w:fldCharType="begin"/>
    </w:r>
    <w:r w:rsidR="005C13FD" w:rsidRPr="00A14282">
      <w:rPr>
        <w:b/>
        <w:bCs/>
        <w:sz w:val="24"/>
        <w:szCs w:val="24"/>
      </w:rPr>
      <w:instrText xml:space="preserve"> NUMPAGES  </w:instrText>
    </w:r>
    <w:r w:rsidR="005C13FD" w:rsidRPr="00A14282">
      <w:rPr>
        <w:b/>
        <w:bCs/>
        <w:sz w:val="24"/>
        <w:szCs w:val="24"/>
      </w:rPr>
      <w:fldChar w:fldCharType="separate"/>
    </w:r>
    <w:r w:rsidR="00215F68">
      <w:rPr>
        <w:b/>
        <w:bCs/>
        <w:noProof/>
        <w:sz w:val="24"/>
        <w:szCs w:val="24"/>
      </w:rPr>
      <w:t>4</w:t>
    </w:r>
    <w:r w:rsidR="005C13FD" w:rsidRPr="00A14282">
      <w:rPr>
        <w:b/>
        <w:bCs/>
        <w:sz w:val="24"/>
        <w:szCs w:val="24"/>
      </w:rPr>
      <w:fldChar w:fldCharType="end"/>
    </w:r>
  </w:p>
  <w:p w14:paraId="36F15F98" w14:textId="77777777" w:rsidR="005C13FD" w:rsidRDefault="005C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CF298" w14:textId="77777777" w:rsidR="00426234" w:rsidRDefault="00426234" w:rsidP="00F60423">
      <w:pPr>
        <w:spacing w:after="0"/>
      </w:pPr>
      <w:r>
        <w:separator/>
      </w:r>
    </w:p>
  </w:footnote>
  <w:footnote w:type="continuationSeparator" w:id="0">
    <w:p w14:paraId="71C64583" w14:textId="77777777" w:rsidR="00426234" w:rsidRDefault="00426234" w:rsidP="00F604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C78B1"/>
    <w:multiLevelType w:val="hybridMultilevel"/>
    <w:tmpl w:val="F5A6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94B33"/>
    <w:multiLevelType w:val="hybridMultilevel"/>
    <w:tmpl w:val="34F4DA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0DBC"/>
    <w:multiLevelType w:val="hybridMultilevel"/>
    <w:tmpl w:val="7BEC9450"/>
    <w:lvl w:ilvl="0" w:tplc="0809000F">
      <w:start w:val="1"/>
      <w:numFmt w:val="decimal"/>
      <w:lvlText w:val="%1."/>
      <w:lvlJc w:val="left"/>
      <w:pPr>
        <w:ind w:left="720" w:hanging="360"/>
      </w:pPr>
    </w:lvl>
    <w:lvl w:ilvl="1" w:tplc="793EB8B6">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45D78"/>
    <w:multiLevelType w:val="hybridMultilevel"/>
    <w:tmpl w:val="039253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B56AEE"/>
    <w:multiLevelType w:val="hybridMultilevel"/>
    <w:tmpl w:val="0F44168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C4B205D"/>
    <w:multiLevelType w:val="hybridMultilevel"/>
    <w:tmpl w:val="931C2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4668F6"/>
    <w:multiLevelType w:val="hybridMultilevel"/>
    <w:tmpl w:val="E6EC8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DE56418"/>
    <w:multiLevelType w:val="hybridMultilevel"/>
    <w:tmpl w:val="9408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74"/>
    <w:multiLevelType w:val="hybridMultilevel"/>
    <w:tmpl w:val="4B08C674"/>
    <w:lvl w:ilvl="0" w:tplc="73529E6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E03496"/>
    <w:multiLevelType w:val="hybridMultilevel"/>
    <w:tmpl w:val="4FCA6832"/>
    <w:lvl w:ilvl="0" w:tplc="D8F0F67E">
      <w:start w:val="1"/>
      <w:numFmt w:val="decimal"/>
      <w:lvlText w:val="%1."/>
      <w:lvlJc w:val="left"/>
      <w:pPr>
        <w:ind w:left="720" w:hanging="360"/>
      </w:pPr>
      <w:rPr>
        <w:rFonts w:ascii="Comic Sans MS" w:hAnsi="Comic Sans MS" w:cs="ArialMT"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4549C0"/>
    <w:multiLevelType w:val="hybridMultilevel"/>
    <w:tmpl w:val="4DA2D798"/>
    <w:lvl w:ilvl="0" w:tplc="73529E6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633AAC"/>
    <w:multiLevelType w:val="hybridMultilevel"/>
    <w:tmpl w:val="101C40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D460A1"/>
    <w:multiLevelType w:val="hybridMultilevel"/>
    <w:tmpl w:val="1706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001A8D"/>
    <w:multiLevelType w:val="hybridMultilevel"/>
    <w:tmpl w:val="76E47688"/>
    <w:lvl w:ilvl="0" w:tplc="75F2560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08635F"/>
    <w:multiLevelType w:val="hybridMultilevel"/>
    <w:tmpl w:val="EA30D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2E1E52"/>
    <w:multiLevelType w:val="hybridMultilevel"/>
    <w:tmpl w:val="CBC85E9A"/>
    <w:lvl w:ilvl="0" w:tplc="75F2560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C3F59"/>
    <w:multiLevelType w:val="hybridMultilevel"/>
    <w:tmpl w:val="FE76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827BB5"/>
    <w:multiLevelType w:val="hybridMultilevel"/>
    <w:tmpl w:val="5C7EA6B8"/>
    <w:lvl w:ilvl="0" w:tplc="73529E6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EC2647"/>
    <w:multiLevelType w:val="hybridMultilevel"/>
    <w:tmpl w:val="310E3808"/>
    <w:lvl w:ilvl="0" w:tplc="FFFFFFFF">
      <w:numFmt w:val="decimal"/>
      <w:lvlText w:val=""/>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62437D"/>
    <w:multiLevelType w:val="hybridMultilevel"/>
    <w:tmpl w:val="59022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21" w15:restartNumberingAfterBreak="0">
    <w:nsid w:val="733500D5"/>
    <w:multiLevelType w:val="hybridMultilevel"/>
    <w:tmpl w:val="B7CA5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175AE0"/>
    <w:multiLevelType w:val="hybridMultilevel"/>
    <w:tmpl w:val="FECEC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441E82"/>
    <w:multiLevelType w:val="hybridMultilevel"/>
    <w:tmpl w:val="BA0272C2"/>
    <w:lvl w:ilvl="0" w:tplc="9D2626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C600D1"/>
    <w:multiLevelType w:val="hybridMultilevel"/>
    <w:tmpl w:val="A9EA21C8"/>
    <w:lvl w:ilvl="0" w:tplc="08090001">
      <w:start w:val="1"/>
      <w:numFmt w:val="bullet"/>
      <w:lvlText w:val=""/>
      <w:lvlJc w:val="left"/>
      <w:pPr>
        <w:ind w:left="720" w:hanging="360"/>
      </w:pPr>
      <w:rPr>
        <w:rFonts w:ascii="Symbol" w:hAnsi="Symbol" w:hint="default"/>
      </w:rPr>
    </w:lvl>
    <w:lvl w:ilvl="1" w:tplc="68C6DDB8">
      <w:numFmt w:val="bullet"/>
      <w:lvlText w:val="•"/>
      <w:lvlJc w:val="left"/>
      <w:pPr>
        <w:ind w:left="1440" w:hanging="360"/>
      </w:pPr>
      <w:rPr>
        <w:rFonts w:ascii="Candara" w:eastAsia="Times New Roman" w:hAnsi="Candar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499258">
    <w:abstractNumId w:val="22"/>
  </w:num>
  <w:num w:numId="2" w16cid:durableId="990060655">
    <w:abstractNumId w:val="5"/>
  </w:num>
  <w:num w:numId="3" w16cid:durableId="2048676386">
    <w:abstractNumId w:val="18"/>
  </w:num>
  <w:num w:numId="4" w16cid:durableId="857885355">
    <w:abstractNumId w:val="23"/>
  </w:num>
  <w:num w:numId="5" w16cid:durableId="1014186235">
    <w:abstractNumId w:val="24"/>
  </w:num>
  <w:num w:numId="6" w16cid:durableId="488668640">
    <w:abstractNumId w:val="16"/>
  </w:num>
  <w:num w:numId="7" w16cid:durableId="1115096535">
    <w:abstractNumId w:val="20"/>
  </w:num>
  <w:num w:numId="8" w16cid:durableId="1183976777">
    <w:abstractNumId w:val="12"/>
  </w:num>
  <w:num w:numId="9" w16cid:durableId="1398553251">
    <w:abstractNumId w:val="13"/>
  </w:num>
  <w:num w:numId="10" w16cid:durableId="1082609313">
    <w:abstractNumId w:val="15"/>
  </w:num>
  <w:num w:numId="11" w16cid:durableId="822043380">
    <w:abstractNumId w:val="3"/>
  </w:num>
  <w:num w:numId="12" w16cid:durableId="2006322096">
    <w:abstractNumId w:val="0"/>
  </w:num>
  <w:num w:numId="13" w16cid:durableId="20593666">
    <w:abstractNumId w:val="2"/>
  </w:num>
  <w:num w:numId="14" w16cid:durableId="1186407296">
    <w:abstractNumId w:val="6"/>
  </w:num>
  <w:num w:numId="15" w16cid:durableId="468791928">
    <w:abstractNumId w:val="10"/>
  </w:num>
  <w:num w:numId="16" w16cid:durableId="1650861386">
    <w:abstractNumId w:val="17"/>
  </w:num>
  <w:num w:numId="17" w16cid:durableId="1325740331">
    <w:abstractNumId w:val="8"/>
  </w:num>
  <w:num w:numId="18" w16cid:durableId="2029797088">
    <w:abstractNumId w:val="11"/>
  </w:num>
  <w:num w:numId="19" w16cid:durableId="1430005784">
    <w:abstractNumId w:val="7"/>
  </w:num>
  <w:num w:numId="20" w16cid:durableId="1606306138">
    <w:abstractNumId w:val="1"/>
  </w:num>
  <w:num w:numId="21" w16cid:durableId="1228690812">
    <w:abstractNumId w:val="19"/>
  </w:num>
  <w:num w:numId="22" w16cid:durableId="929705662">
    <w:abstractNumId w:val="14"/>
  </w:num>
  <w:num w:numId="23" w16cid:durableId="1813522041">
    <w:abstractNumId w:val="21"/>
  </w:num>
  <w:num w:numId="24" w16cid:durableId="962347593">
    <w:abstractNumId w:val="4"/>
  </w:num>
  <w:num w:numId="25" w16cid:durableId="4900227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438C6"/>
    <w:rsid w:val="00073B17"/>
    <w:rsid w:val="000A2466"/>
    <w:rsid w:val="000F2752"/>
    <w:rsid w:val="000F4B4B"/>
    <w:rsid w:val="001205D6"/>
    <w:rsid w:val="001544CA"/>
    <w:rsid w:val="00186EC7"/>
    <w:rsid w:val="001A19BF"/>
    <w:rsid w:val="001B64AB"/>
    <w:rsid w:val="00211231"/>
    <w:rsid w:val="0021312C"/>
    <w:rsid w:val="00215F68"/>
    <w:rsid w:val="00227639"/>
    <w:rsid w:val="00273A27"/>
    <w:rsid w:val="002A57C2"/>
    <w:rsid w:val="002F4D62"/>
    <w:rsid w:val="00362DF6"/>
    <w:rsid w:val="003B6271"/>
    <w:rsid w:val="003E642E"/>
    <w:rsid w:val="00426234"/>
    <w:rsid w:val="00442829"/>
    <w:rsid w:val="004D3262"/>
    <w:rsid w:val="004D34B0"/>
    <w:rsid w:val="005077DC"/>
    <w:rsid w:val="00526EAF"/>
    <w:rsid w:val="00541592"/>
    <w:rsid w:val="0058117E"/>
    <w:rsid w:val="005C13FD"/>
    <w:rsid w:val="00614872"/>
    <w:rsid w:val="006321A8"/>
    <w:rsid w:val="0066233B"/>
    <w:rsid w:val="006A295B"/>
    <w:rsid w:val="006B139D"/>
    <w:rsid w:val="006C13D7"/>
    <w:rsid w:val="006C508D"/>
    <w:rsid w:val="006D242E"/>
    <w:rsid w:val="006E3190"/>
    <w:rsid w:val="007179AD"/>
    <w:rsid w:val="00722C26"/>
    <w:rsid w:val="00754831"/>
    <w:rsid w:val="00762ED1"/>
    <w:rsid w:val="0076793F"/>
    <w:rsid w:val="007F7AB8"/>
    <w:rsid w:val="008071EF"/>
    <w:rsid w:val="00840396"/>
    <w:rsid w:val="00913062"/>
    <w:rsid w:val="009D147E"/>
    <w:rsid w:val="009D1A15"/>
    <w:rsid w:val="009F4CCF"/>
    <w:rsid w:val="00A01491"/>
    <w:rsid w:val="00A14282"/>
    <w:rsid w:val="00A27509"/>
    <w:rsid w:val="00AA08A2"/>
    <w:rsid w:val="00B07A80"/>
    <w:rsid w:val="00B36DD1"/>
    <w:rsid w:val="00B93F37"/>
    <w:rsid w:val="00C41A6D"/>
    <w:rsid w:val="00C604C9"/>
    <w:rsid w:val="00C7650B"/>
    <w:rsid w:val="00C8141D"/>
    <w:rsid w:val="00CD5EDA"/>
    <w:rsid w:val="00D1158D"/>
    <w:rsid w:val="00D12A66"/>
    <w:rsid w:val="00D6282C"/>
    <w:rsid w:val="00DB779E"/>
    <w:rsid w:val="00DC5DA7"/>
    <w:rsid w:val="00E1244F"/>
    <w:rsid w:val="00E3196F"/>
    <w:rsid w:val="00E64BC7"/>
    <w:rsid w:val="00E94281"/>
    <w:rsid w:val="00E95DAF"/>
    <w:rsid w:val="00EB0489"/>
    <w:rsid w:val="00EC2734"/>
    <w:rsid w:val="00EE231B"/>
    <w:rsid w:val="00F60423"/>
    <w:rsid w:val="00F976AF"/>
    <w:rsid w:val="00FA0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_x0000_s2051"/>
      </o:rules>
    </o:shapelayout>
  </w:shapeDefaults>
  <w:decimalSymbol w:val="."/>
  <w:listSeparator w:val=","/>
  <w14:docId w14:val="33077410"/>
  <w15:chartTrackingRefBased/>
  <w15:docId w15:val="{35684B8D-C2DE-4A0F-8E6E-F3A5E0F7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A27"/>
    <w:pPr>
      <w:spacing w:after="120"/>
    </w:pPr>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273A27"/>
    <w:pPr>
      <w:keepNext/>
      <w:keepLines/>
      <w:spacing w:before="160" w:after="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after="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7"/>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spacing w:after="0"/>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uiPriority w:val="22"/>
    <w:qFormat/>
    <w:rsid w:val="00273A27"/>
    <w:rPr>
      <w:b/>
      <w:bCs/>
    </w:rPr>
  </w:style>
  <w:style w:type="character" w:styleId="Emphasis">
    <w:name w:val="Emphasis"/>
    <w:uiPriority w:val="20"/>
    <w:qFormat/>
    <w:rsid w:val="00273A27"/>
    <w:rPr>
      <w:i/>
      <w:iCs/>
    </w:rPr>
  </w:style>
  <w:style w:type="paragraph" w:styleId="NoSpacing">
    <w:name w:val="No Spacing"/>
    <w:uiPriority w:val="1"/>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uiPriority w:val="59"/>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customStyle="1" w:styleId="FooterChar">
    <w:name w:val="Footer Char"/>
    <w:basedOn w:val="DefaultParagraphFont"/>
    <w:link w:val="Footer"/>
    <w:uiPriority w:val="99"/>
    <w:rsid w:val="00F60423"/>
  </w:style>
  <w:style w:type="paragraph" w:styleId="ListParagraph">
    <w:name w:val="List Paragraph"/>
    <w:basedOn w:val="Normal"/>
    <w:uiPriority w:val="34"/>
    <w:qFormat/>
    <w:rsid w:val="00F976AF"/>
    <w:pPr>
      <w:widowControl w:val="0"/>
      <w:spacing w:after="0"/>
      <w:ind w:left="720"/>
      <w:contextualSpacing/>
    </w:pPr>
    <w:rPr>
      <w:rFonts w:eastAsia="Calibri"/>
      <w:sz w:val="22"/>
      <w:szCs w:val="22"/>
      <w:lang w:val="en-US" w:eastAsia="en-US"/>
    </w:rPr>
  </w:style>
  <w:style w:type="paragraph" w:customStyle="1" w:styleId="Default">
    <w:name w:val="Default"/>
    <w:rsid w:val="00C8141D"/>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B93F37"/>
    <w:pPr>
      <w:spacing w:after="0"/>
    </w:pPr>
    <w:rPr>
      <w:rFonts w:ascii="Segoe UI" w:hAnsi="Segoe UI" w:cs="Segoe UI"/>
      <w:sz w:val="18"/>
      <w:szCs w:val="18"/>
    </w:rPr>
  </w:style>
  <w:style w:type="character" w:customStyle="1" w:styleId="BalloonTextChar">
    <w:name w:val="Balloon Text Char"/>
    <w:link w:val="BalloonText"/>
    <w:rsid w:val="00B93F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DF900-7DF2-44C8-9643-F746BFF0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784</Words>
  <Characters>4471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2</cp:revision>
  <cp:lastPrinted>2021-03-05T10:57:00Z</cp:lastPrinted>
  <dcterms:created xsi:type="dcterms:W3CDTF">2024-09-16T11:42:00Z</dcterms:created>
  <dcterms:modified xsi:type="dcterms:W3CDTF">2024-09-16T11:42:00Z</dcterms:modified>
</cp:coreProperties>
</file>