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5B0" w:rsidRPr="0001134C" w:rsidRDefault="00193EF2">
      <w:pPr>
        <w:rPr>
          <w:rFonts w:ascii="Comic Sans MS" w:hAnsi="Comic Sans MS" w:cs="Arial"/>
          <w:color w:val="333333"/>
          <w:sz w:val="24"/>
          <w:szCs w:val="24"/>
          <w:shd w:val="clear" w:color="auto" w:fill="FFFFFF"/>
        </w:rPr>
      </w:pPr>
      <w:r w:rsidRPr="0001134C">
        <w:rPr>
          <w:rStyle w:val="Strong"/>
          <w:rFonts w:ascii="Comic Sans MS" w:hAnsi="Comic Sans MS" w:cs="Arial"/>
          <w:i/>
          <w:iCs/>
          <w:color w:val="333333"/>
          <w:sz w:val="24"/>
          <w:szCs w:val="24"/>
          <w:shd w:val="clear" w:color="auto" w:fill="FFFFFF"/>
        </w:rPr>
        <w:fldChar w:fldCharType="begin"/>
      </w:r>
      <w:r w:rsidRPr="0001134C">
        <w:rPr>
          <w:rStyle w:val="Strong"/>
          <w:rFonts w:ascii="Comic Sans MS" w:hAnsi="Comic Sans MS" w:cs="Arial"/>
          <w:i/>
          <w:iCs/>
          <w:color w:val="333333"/>
          <w:sz w:val="24"/>
          <w:szCs w:val="24"/>
          <w:shd w:val="clear" w:color="auto" w:fill="FFFFFF"/>
        </w:rPr>
        <w:instrText xml:space="preserve"> HYPERLINK "https://playofthewild.com/2019/10/26/activities-to-teach-numbers-autumn-counting-activities/" \t "_blank" </w:instrText>
      </w:r>
      <w:r w:rsidRPr="0001134C">
        <w:rPr>
          <w:rStyle w:val="Strong"/>
          <w:rFonts w:ascii="Comic Sans MS" w:hAnsi="Comic Sans MS" w:cs="Arial"/>
          <w:i/>
          <w:iCs/>
          <w:color w:val="333333"/>
          <w:sz w:val="24"/>
          <w:szCs w:val="24"/>
          <w:shd w:val="clear" w:color="auto" w:fill="FFFFFF"/>
        </w:rPr>
        <w:fldChar w:fldCharType="separate"/>
      </w:r>
      <w:r w:rsidRPr="0001134C">
        <w:rPr>
          <w:rStyle w:val="Hyperlink"/>
          <w:rFonts w:ascii="Comic Sans MS" w:hAnsi="Comic Sans MS" w:cs="Arial"/>
          <w:b/>
          <w:bCs/>
          <w:i/>
          <w:iCs/>
          <w:color w:val="5B7825"/>
          <w:sz w:val="24"/>
          <w:szCs w:val="24"/>
        </w:rPr>
        <w:t>Counting objects from nature</w:t>
      </w:r>
      <w:r w:rsidRPr="0001134C">
        <w:rPr>
          <w:rStyle w:val="Strong"/>
          <w:rFonts w:ascii="Comic Sans MS" w:hAnsi="Comic Sans MS" w:cs="Arial"/>
          <w:i/>
          <w:iCs/>
          <w:color w:val="333333"/>
          <w:sz w:val="24"/>
          <w:szCs w:val="24"/>
          <w:shd w:val="clear" w:color="auto" w:fill="FFFFFF"/>
        </w:rPr>
        <w:fldChar w:fldCharType="end"/>
      </w:r>
      <w:r w:rsidRPr="0001134C">
        <w:rPr>
          <w:rStyle w:val="Strong"/>
          <w:rFonts w:ascii="Comic Sans MS" w:hAnsi="Comic Sans MS" w:cs="Arial"/>
          <w:i/>
          <w:iCs/>
          <w:color w:val="333333"/>
          <w:sz w:val="24"/>
          <w:szCs w:val="24"/>
          <w:shd w:val="clear" w:color="auto" w:fill="FFFFFF"/>
        </w:rPr>
        <w:t> </w:t>
      </w:r>
      <w:r w:rsidRPr="0001134C">
        <w:rPr>
          <w:rFonts w:ascii="Comic Sans MS" w:hAnsi="Comic Sans MS" w:cs="Arial"/>
          <w:color w:val="333333"/>
          <w:sz w:val="24"/>
          <w:szCs w:val="24"/>
          <w:shd w:val="clear" w:color="auto" w:fill="FFFFFF"/>
        </w:rPr>
        <w:t>–</w:t>
      </w:r>
      <w:r w:rsidRPr="0001134C">
        <w:rPr>
          <w:rFonts w:ascii="Comic Sans MS" w:hAnsi="Comic Sans MS" w:cs="Arial"/>
          <w:color w:val="333333"/>
          <w:sz w:val="24"/>
          <w:szCs w:val="24"/>
          <w:shd w:val="clear" w:color="auto" w:fill="FFFFFF"/>
        </w:rPr>
        <w:t> </w:t>
      </w:r>
      <w:r w:rsidRPr="0001134C">
        <w:rPr>
          <w:rFonts w:ascii="Comic Sans MS" w:hAnsi="Comic Sans MS" w:cs="Arial"/>
          <w:color w:val="333333"/>
          <w:sz w:val="24"/>
          <w:szCs w:val="24"/>
          <w:shd w:val="clear" w:color="auto" w:fill="FFFFFF"/>
        </w:rPr>
        <w:t>This might include doing nature hunts for a certain number of objects </w:t>
      </w:r>
    </w:p>
    <w:p w:rsidR="00193EF2" w:rsidRPr="0001134C" w:rsidRDefault="00193EF2">
      <w:pPr>
        <w:rPr>
          <w:rFonts w:ascii="Comic Sans MS" w:hAnsi="Comic Sans MS"/>
          <w:sz w:val="24"/>
          <w:szCs w:val="24"/>
        </w:rPr>
      </w:pPr>
      <w:r w:rsidRPr="0001134C">
        <w:rPr>
          <w:noProof/>
          <w:sz w:val="24"/>
          <w:szCs w:val="24"/>
          <w:lang w:eastAsia="en-GB"/>
        </w:rPr>
        <mc:AlternateContent>
          <mc:Choice Requires="wps">
            <w:drawing>
              <wp:inline distT="0" distB="0" distL="0" distR="0" wp14:anchorId="4C851DFC" wp14:editId="63CC45F3">
                <wp:extent cx="304800" cy="304800"/>
                <wp:effectExtent l="0" t="0" r="0" b="0"/>
                <wp:docPr id="2" name="AutoShape 2" descr="Outdoor Maths Activities KS1 -Maths Outdoor Learn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D7CBD4" id="AutoShape 2" o:spid="_x0000_s1026" alt="Outdoor Maths Activities KS1 -Maths Outdoor Learn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oUi6HVAgAA9AUAAA4AAAAAAAAAAAAAAAAALgIAAGRycy9lMm9Eb2Mu&#10;eG1sUEsBAi0AFAAGAAgAAAAhAEyg6SzYAAAAAwEAAA8AAAAAAAAAAAAAAAAALwUAAGRycy9kb3du&#10;cmV2LnhtbFBLBQYAAAAABAAEAPMAAAA0BgAAAAA=&#10;" filled="f" stroked="f">
                <o:lock v:ext="edit" aspectratio="t"/>
                <w10:anchorlock/>
              </v:rect>
            </w:pict>
          </mc:Fallback>
        </mc:AlternateContent>
      </w:r>
      <w:r w:rsidRPr="0001134C">
        <w:rPr>
          <w:rFonts w:ascii="Comic Sans MS" w:hAnsi="Comic Sans MS"/>
          <w:noProof/>
          <w:sz w:val="24"/>
          <w:szCs w:val="24"/>
          <w:lang w:eastAsia="en-GB"/>
        </w:rPr>
        <w:drawing>
          <wp:inline distT="0" distB="0" distL="0" distR="0">
            <wp:extent cx="3311338" cy="20955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5986" cy="2098441"/>
                    </a:xfrm>
                    <a:prstGeom prst="rect">
                      <a:avLst/>
                    </a:prstGeom>
                    <a:noFill/>
                    <a:ln>
                      <a:noFill/>
                    </a:ln>
                  </pic:spPr>
                </pic:pic>
              </a:graphicData>
            </a:graphic>
          </wp:inline>
        </w:drawing>
      </w:r>
    </w:p>
    <w:p w:rsidR="00193EF2" w:rsidRPr="0001134C" w:rsidRDefault="00193EF2" w:rsidP="00193EF2">
      <w:pPr>
        <w:numPr>
          <w:ilvl w:val="0"/>
          <w:numId w:val="1"/>
        </w:numPr>
        <w:shd w:val="clear" w:color="auto" w:fill="FFFFFF"/>
        <w:spacing w:before="100" w:beforeAutospacing="1" w:after="0" w:line="240" w:lineRule="auto"/>
        <w:rPr>
          <w:rFonts w:ascii="Comic Sans MS" w:eastAsia="Times New Roman" w:hAnsi="Comic Sans MS" w:cs="Arial"/>
          <w:color w:val="333333"/>
          <w:sz w:val="24"/>
          <w:szCs w:val="24"/>
          <w:lang w:eastAsia="en-GB"/>
        </w:rPr>
      </w:pPr>
      <w:r w:rsidRPr="00193EF2">
        <w:rPr>
          <w:rFonts w:ascii="Comic Sans MS" w:eastAsia="Times New Roman" w:hAnsi="Comic Sans MS" w:cs="Arial"/>
          <w:b/>
          <w:bCs/>
          <w:i/>
          <w:iCs/>
          <w:color w:val="333333"/>
          <w:sz w:val="24"/>
          <w:szCs w:val="24"/>
          <w:lang w:eastAsia="en-GB"/>
        </w:rPr>
        <w:t>Nature number line</w:t>
      </w:r>
      <w:r w:rsidRPr="00193EF2">
        <w:rPr>
          <w:rFonts w:ascii="Comic Sans MS" w:eastAsia="Times New Roman" w:hAnsi="Comic Sans MS" w:cs="Arial"/>
          <w:color w:val="333333"/>
          <w:sz w:val="24"/>
          <w:szCs w:val="24"/>
          <w:lang w:eastAsia="en-GB"/>
        </w:rPr>
        <w:t> – Hang rope between trees (or along the fence if concerned about children running into the rope) and provide pegs. Children can hang up and order </w:t>
      </w:r>
      <w:hyperlink r:id="rId6" w:tgtFrame="_blank" w:history="1">
        <w:r w:rsidRPr="00193EF2">
          <w:rPr>
            <w:rFonts w:ascii="Comic Sans MS" w:eastAsia="Times New Roman" w:hAnsi="Comic Sans MS" w:cs="Arial"/>
            <w:color w:val="5B7825"/>
            <w:sz w:val="24"/>
            <w:szCs w:val="24"/>
            <w:u w:val="single"/>
            <w:lang w:eastAsia="en-GB"/>
          </w:rPr>
          <w:t>numbers</w:t>
        </w:r>
      </w:hyperlink>
      <w:r w:rsidRPr="00193EF2">
        <w:rPr>
          <w:rFonts w:ascii="Comic Sans MS" w:eastAsia="Times New Roman" w:hAnsi="Comic Sans MS" w:cs="Arial"/>
          <w:color w:val="333333"/>
          <w:sz w:val="24"/>
          <w:szCs w:val="24"/>
          <w:lang w:eastAsia="en-GB"/>
        </w:rPr>
        <w:t> to make a number line. Children might collect things like leaves to pin to correspond with the value. Which number comes first? Which number is bigger (has a larger value)? How do you know?</w:t>
      </w:r>
    </w:p>
    <w:p w:rsidR="00193EF2" w:rsidRPr="00193EF2" w:rsidRDefault="00193EF2" w:rsidP="00193EF2">
      <w:pPr>
        <w:shd w:val="clear" w:color="auto" w:fill="FFFFFF"/>
        <w:spacing w:before="100" w:beforeAutospacing="1" w:after="0" w:line="240" w:lineRule="auto"/>
        <w:ind w:left="720"/>
        <w:rPr>
          <w:rFonts w:ascii="Comic Sans MS" w:eastAsia="Times New Roman" w:hAnsi="Comic Sans MS" w:cs="Arial"/>
          <w:color w:val="333333"/>
          <w:sz w:val="24"/>
          <w:szCs w:val="24"/>
          <w:lang w:eastAsia="en-GB"/>
        </w:rPr>
      </w:pPr>
      <w:r w:rsidRPr="0001134C">
        <w:rPr>
          <w:rFonts w:ascii="Comic Sans MS" w:eastAsia="Times New Roman" w:hAnsi="Comic Sans MS" w:cs="Arial"/>
          <w:noProof/>
          <w:color w:val="333333"/>
          <w:sz w:val="24"/>
          <w:szCs w:val="24"/>
          <w:lang w:eastAsia="en-GB"/>
        </w:rPr>
        <w:drawing>
          <wp:inline distT="0" distB="0" distL="0" distR="0">
            <wp:extent cx="3409950" cy="1704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1022" cy="1705511"/>
                    </a:xfrm>
                    <a:prstGeom prst="rect">
                      <a:avLst/>
                    </a:prstGeom>
                    <a:noFill/>
                    <a:ln>
                      <a:noFill/>
                    </a:ln>
                  </pic:spPr>
                </pic:pic>
              </a:graphicData>
            </a:graphic>
          </wp:inline>
        </w:drawing>
      </w:r>
    </w:p>
    <w:p w:rsidR="00193EF2" w:rsidRPr="0001134C" w:rsidRDefault="00193EF2">
      <w:pPr>
        <w:rPr>
          <w:rFonts w:ascii="Comic Sans MS" w:hAnsi="Comic Sans MS"/>
          <w:sz w:val="24"/>
          <w:szCs w:val="24"/>
        </w:rPr>
      </w:pPr>
    </w:p>
    <w:p w:rsidR="00193EF2" w:rsidRPr="00193EF2" w:rsidRDefault="00193EF2" w:rsidP="00193EF2">
      <w:pPr>
        <w:numPr>
          <w:ilvl w:val="0"/>
          <w:numId w:val="2"/>
        </w:numPr>
        <w:shd w:val="clear" w:color="auto" w:fill="FFFFFF"/>
        <w:spacing w:before="100" w:beforeAutospacing="1" w:after="0" w:line="240" w:lineRule="auto"/>
        <w:rPr>
          <w:rFonts w:ascii="Comic Sans MS" w:eastAsia="Times New Roman" w:hAnsi="Comic Sans MS" w:cs="Arial"/>
          <w:color w:val="333333"/>
          <w:sz w:val="24"/>
          <w:szCs w:val="24"/>
          <w:lang w:eastAsia="en-GB"/>
        </w:rPr>
      </w:pPr>
      <w:r w:rsidRPr="00193EF2">
        <w:rPr>
          <w:rFonts w:ascii="Comic Sans MS" w:eastAsia="Times New Roman" w:hAnsi="Comic Sans MS" w:cs="Arial"/>
          <w:b/>
          <w:bCs/>
          <w:i/>
          <w:iCs/>
          <w:color w:val="333333"/>
          <w:sz w:val="24"/>
          <w:szCs w:val="24"/>
          <w:lang w:eastAsia="en-GB"/>
        </w:rPr>
        <w:t>Counting picture</w:t>
      </w:r>
      <w:r w:rsidRPr="00193EF2">
        <w:rPr>
          <w:rFonts w:ascii="Comic Sans MS" w:eastAsia="Times New Roman" w:hAnsi="Comic Sans MS" w:cs="Arial"/>
          <w:color w:val="333333"/>
          <w:sz w:val="24"/>
          <w:szCs w:val="24"/>
          <w:lang w:eastAsia="en-GB"/>
        </w:rPr>
        <w:t xml:space="preserve">– Children can </w:t>
      </w:r>
      <w:r w:rsidRPr="0001134C">
        <w:rPr>
          <w:rFonts w:ascii="Comic Sans MS" w:eastAsia="Times New Roman" w:hAnsi="Comic Sans MS" w:cs="Arial"/>
          <w:color w:val="333333"/>
          <w:sz w:val="24"/>
          <w:szCs w:val="24"/>
          <w:lang w:eastAsia="en-GB"/>
        </w:rPr>
        <w:t>create a picture using 10/20</w:t>
      </w:r>
      <w:r w:rsidRPr="00193EF2">
        <w:rPr>
          <w:rFonts w:ascii="Comic Sans MS" w:eastAsia="Times New Roman" w:hAnsi="Comic Sans MS" w:cs="Arial"/>
          <w:color w:val="333333"/>
          <w:sz w:val="24"/>
          <w:szCs w:val="24"/>
          <w:lang w:eastAsia="en-GB"/>
        </w:rPr>
        <w:t xml:space="preserve"> objects they find in nature. Children have to find the objects and make sure they have the exact number of objects.</w:t>
      </w:r>
    </w:p>
    <w:p w:rsidR="00193EF2" w:rsidRPr="0001134C" w:rsidRDefault="00193EF2">
      <w:pPr>
        <w:rPr>
          <w:rFonts w:ascii="Comic Sans MS" w:hAnsi="Comic Sans MS"/>
          <w:sz w:val="24"/>
          <w:szCs w:val="24"/>
        </w:rPr>
      </w:pPr>
    </w:p>
    <w:p w:rsidR="00193EF2" w:rsidRPr="0001134C" w:rsidRDefault="00193EF2" w:rsidP="00193EF2">
      <w:pPr>
        <w:numPr>
          <w:ilvl w:val="0"/>
          <w:numId w:val="3"/>
        </w:numPr>
        <w:shd w:val="clear" w:color="auto" w:fill="FFFFFF"/>
        <w:spacing w:before="100" w:beforeAutospacing="1" w:after="100" w:afterAutospacing="1" w:line="240" w:lineRule="auto"/>
        <w:rPr>
          <w:rFonts w:ascii="Comic Sans MS" w:eastAsia="Times New Roman" w:hAnsi="Comic Sans MS" w:cs="Arial"/>
          <w:color w:val="333333"/>
          <w:sz w:val="24"/>
          <w:szCs w:val="24"/>
          <w:lang w:eastAsia="en-GB"/>
        </w:rPr>
      </w:pPr>
      <w:r w:rsidRPr="00193EF2">
        <w:rPr>
          <w:rFonts w:ascii="Comic Sans MS" w:eastAsia="Times New Roman" w:hAnsi="Comic Sans MS" w:cs="Arial"/>
          <w:b/>
          <w:bCs/>
          <w:i/>
          <w:iCs/>
          <w:color w:val="333333"/>
          <w:sz w:val="24"/>
          <w:szCs w:val="24"/>
          <w:lang w:eastAsia="en-GB"/>
        </w:rPr>
        <w:t>Number writing</w:t>
      </w:r>
      <w:r w:rsidRPr="00193EF2">
        <w:rPr>
          <w:rFonts w:ascii="Comic Sans MS" w:eastAsia="Times New Roman" w:hAnsi="Comic Sans MS" w:cs="Arial"/>
          <w:color w:val="333333"/>
          <w:sz w:val="24"/>
          <w:szCs w:val="24"/>
          <w:lang w:eastAsia="en-GB"/>
        </w:rPr>
        <w:t>– Children can practice writing numbers with </w:t>
      </w:r>
      <w:hyperlink r:id="rId8" w:tgtFrame="_blank" w:history="1">
        <w:r w:rsidRPr="00193EF2">
          <w:rPr>
            <w:rFonts w:ascii="Comic Sans MS" w:eastAsia="Times New Roman" w:hAnsi="Comic Sans MS" w:cs="Arial"/>
            <w:color w:val="5B7825"/>
            <w:sz w:val="24"/>
            <w:szCs w:val="24"/>
            <w:u w:val="single"/>
            <w:lang w:eastAsia="en-GB"/>
          </w:rPr>
          <w:t>chalk</w:t>
        </w:r>
      </w:hyperlink>
      <w:r w:rsidRPr="00193EF2">
        <w:rPr>
          <w:rFonts w:ascii="Comic Sans MS" w:eastAsia="Times New Roman" w:hAnsi="Comic Sans MS" w:cs="Arial"/>
          <w:color w:val="333333"/>
          <w:sz w:val="24"/>
          <w:szCs w:val="24"/>
          <w:lang w:eastAsia="en-GB"/>
        </w:rPr>
        <w:t> or tracing over chalk numbers by painting with water.</w:t>
      </w:r>
    </w:p>
    <w:p w:rsidR="00193EF2" w:rsidRPr="0001134C" w:rsidRDefault="00193EF2" w:rsidP="00193EF2">
      <w:pPr>
        <w:shd w:val="clear" w:color="auto" w:fill="FFFFFF"/>
        <w:spacing w:before="100" w:beforeAutospacing="1" w:after="100" w:afterAutospacing="1" w:line="240" w:lineRule="auto"/>
        <w:rPr>
          <w:rFonts w:ascii="Comic Sans MS" w:eastAsia="Times New Roman" w:hAnsi="Comic Sans MS" w:cs="Arial"/>
          <w:color w:val="333333"/>
          <w:sz w:val="24"/>
          <w:szCs w:val="24"/>
          <w:lang w:eastAsia="en-GB"/>
        </w:rPr>
      </w:pPr>
    </w:p>
    <w:p w:rsidR="00193EF2" w:rsidRPr="0001134C" w:rsidRDefault="00193EF2" w:rsidP="00193EF2">
      <w:pPr>
        <w:numPr>
          <w:ilvl w:val="0"/>
          <w:numId w:val="4"/>
        </w:numPr>
        <w:shd w:val="clear" w:color="auto" w:fill="FFFFFF"/>
        <w:spacing w:before="100" w:beforeAutospacing="1" w:after="100" w:afterAutospacing="1" w:line="240" w:lineRule="auto"/>
        <w:rPr>
          <w:rFonts w:ascii="Comic Sans MS" w:eastAsia="Times New Roman" w:hAnsi="Comic Sans MS" w:cs="Arial"/>
          <w:color w:val="333333"/>
          <w:sz w:val="24"/>
          <w:szCs w:val="24"/>
          <w:lang w:eastAsia="en-GB"/>
        </w:rPr>
      </w:pPr>
      <w:r w:rsidRPr="00193EF2">
        <w:rPr>
          <w:rFonts w:ascii="Comic Sans MS" w:eastAsia="Times New Roman" w:hAnsi="Comic Sans MS" w:cs="Arial"/>
          <w:b/>
          <w:bCs/>
          <w:i/>
          <w:iCs/>
          <w:color w:val="333333"/>
          <w:sz w:val="24"/>
          <w:szCs w:val="24"/>
          <w:lang w:eastAsia="en-GB"/>
        </w:rPr>
        <w:lastRenderedPageBreak/>
        <w:t>Skittles &amp; bowling</w:t>
      </w:r>
      <w:r w:rsidRPr="00193EF2">
        <w:rPr>
          <w:rFonts w:ascii="Comic Sans MS" w:eastAsia="Times New Roman" w:hAnsi="Comic Sans MS" w:cs="Arial"/>
          <w:color w:val="333333"/>
          <w:sz w:val="24"/>
          <w:szCs w:val="24"/>
          <w:lang w:eastAsia="en-GB"/>
        </w:rPr>
        <w:t>– Children can play games such as </w:t>
      </w:r>
      <w:hyperlink r:id="rId9" w:tgtFrame="_blank" w:history="1">
        <w:r w:rsidRPr="00193EF2">
          <w:rPr>
            <w:rFonts w:ascii="Comic Sans MS" w:eastAsia="Times New Roman" w:hAnsi="Comic Sans MS" w:cs="Arial"/>
            <w:color w:val="5B7825"/>
            <w:sz w:val="24"/>
            <w:szCs w:val="24"/>
            <w:u w:val="single"/>
            <w:lang w:eastAsia="en-GB"/>
          </w:rPr>
          <w:t>skittles</w:t>
        </w:r>
      </w:hyperlink>
      <w:r w:rsidRPr="00193EF2">
        <w:rPr>
          <w:rFonts w:ascii="Comic Sans MS" w:eastAsia="Times New Roman" w:hAnsi="Comic Sans MS" w:cs="Arial"/>
          <w:color w:val="333333"/>
          <w:sz w:val="24"/>
          <w:szCs w:val="24"/>
          <w:lang w:eastAsia="en-GB"/>
        </w:rPr>
        <w:t>, bowling and other </w:t>
      </w:r>
      <w:hyperlink r:id="rId10" w:tgtFrame="_blank" w:history="1">
        <w:r w:rsidRPr="00193EF2">
          <w:rPr>
            <w:rFonts w:ascii="Comic Sans MS" w:eastAsia="Times New Roman" w:hAnsi="Comic Sans MS" w:cs="Arial"/>
            <w:color w:val="5B7825"/>
            <w:sz w:val="24"/>
            <w:szCs w:val="24"/>
            <w:u w:val="single"/>
            <w:lang w:eastAsia="en-GB"/>
          </w:rPr>
          <w:t>target games</w:t>
        </w:r>
      </w:hyperlink>
      <w:r w:rsidRPr="00193EF2">
        <w:rPr>
          <w:rFonts w:ascii="Comic Sans MS" w:eastAsia="Times New Roman" w:hAnsi="Comic Sans MS" w:cs="Arial"/>
          <w:color w:val="333333"/>
          <w:sz w:val="24"/>
          <w:szCs w:val="24"/>
          <w:lang w:eastAsia="en-GB"/>
        </w:rPr>
        <w:t xml:space="preserve">. They can identify numbers on the games, count the number of skittles or targets that </w:t>
      </w:r>
      <w:proofErr w:type="gramStart"/>
      <w:r w:rsidRPr="00193EF2">
        <w:rPr>
          <w:rFonts w:ascii="Comic Sans MS" w:eastAsia="Times New Roman" w:hAnsi="Comic Sans MS" w:cs="Arial"/>
          <w:color w:val="333333"/>
          <w:sz w:val="24"/>
          <w:szCs w:val="24"/>
          <w:lang w:eastAsia="en-GB"/>
        </w:rPr>
        <w:t>are hit</w:t>
      </w:r>
      <w:proofErr w:type="gramEnd"/>
      <w:r w:rsidRPr="00193EF2">
        <w:rPr>
          <w:rFonts w:ascii="Comic Sans MS" w:eastAsia="Times New Roman" w:hAnsi="Comic Sans MS" w:cs="Arial"/>
          <w:color w:val="333333"/>
          <w:sz w:val="24"/>
          <w:szCs w:val="24"/>
          <w:lang w:eastAsia="en-GB"/>
        </w:rPr>
        <w:t xml:space="preserve">, add up points, take away how many objects have been knocked over, and see how many are left. There are </w:t>
      </w:r>
      <w:proofErr w:type="gramStart"/>
      <w:r w:rsidRPr="00193EF2">
        <w:rPr>
          <w:rFonts w:ascii="Comic Sans MS" w:eastAsia="Times New Roman" w:hAnsi="Comic Sans MS" w:cs="Arial"/>
          <w:color w:val="333333"/>
          <w:sz w:val="24"/>
          <w:szCs w:val="24"/>
          <w:lang w:eastAsia="en-GB"/>
        </w:rPr>
        <w:t>lots of</w:t>
      </w:r>
      <w:proofErr w:type="gramEnd"/>
      <w:r w:rsidRPr="00193EF2">
        <w:rPr>
          <w:rFonts w:ascii="Comic Sans MS" w:eastAsia="Times New Roman" w:hAnsi="Comic Sans MS" w:cs="Arial"/>
          <w:color w:val="333333"/>
          <w:sz w:val="24"/>
          <w:szCs w:val="24"/>
          <w:lang w:eastAsia="en-GB"/>
        </w:rPr>
        <w:t xml:space="preserve"> opportunities for counting, adding and subtracting with these types of garden games.</w:t>
      </w:r>
      <w:r w:rsidRPr="0001134C">
        <w:rPr>
          <w:rFonts w:ascii="Comic Sans MS" w:eastAsia="Times New Roman" w:hAnsi="Comic Sans MS" w:cs="Arial"/>
          <w:noProof/>
          <w:color w:val="333333"/>
          <w:sz w:val="24"/>
          <w:szCs w:val="24"/>
          <w:lang w:eastAsia="en-GB"/>
        </w:rPr>
        <w:t xml:space="preserve"> </w:t>
      </w:r>
    </w:p>
    <w:p w:rsidR="00193EF2" w:rsidRPr="00193EF2" w:rsidRDefault="00193EF2" w:rsidP="00193EF2">
      <w:pPr>
        <w:shd w:val="clear" w:color="auto" w:fill="FFFFFF"/>
        <w:spacing w:before="100" w:beforeAutospacing="1" w:after="100" w:afterAutospacing="1" w:line="240" w:lineRule="auto"/>
        <w:ind w:left="720"/>
        <w:rPr>
          <w:rFonts w:ascii="Comic Sans MS" w:eastAsia="Times New Roman" w:hAnsi="Comic Sans MS" w:cs="Arial"/>
          <w:color w:val="333333"/>
          <w:sz w:val="24"/>
          <w:szCs w:val="24"/>
          <w:lang w:eastAsia="en-GB"/>
        </w:rPr>
      </w:pPr>
      <w:r w:rsidRPr="0001134C">
        <w:rPr>
          <w:rFonts w:ascii="Comic Sans MS" w:eastAsia="Times New Roman" w:hAnsi="Comic Sans MS" w:cs="Arial"/>
          <w:noProof/>
          <w:color w:val="333333"/>
          <w:sz w:val="24"/>
          <w:szCs w:val="24"/>
          <w:lang w:eastAsia="en-GB"/>
        </w:rPr>
        <w:drawing>
          <wp:anchor distT="0" distB="0" distL="114300" distR="114300" simplePos="0" relativeHeight="251658240" behindDoc="0" locked="0" layoutInCell="1" allowOverlap="1">
            <wp:simplePos x="0" y="0"/>
            <wp:positionH relativeFrom="column">
              <wp:posOffset>2800350</wp:posOffset>
            </wp:positionH>
            <wp:positionV relativeFrom="paragraph">
              <wp:posOffset>6350</wp:posOffset>
            </wp:positionV>
            <wp:extent cx="3467100" cy="2038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EF2" w:rsidRPr="00193EF2" w:rsidRDefault="00193EF2" w:rsidP="00193EF2">
      <w:pPr>
        <w:shd w:val="clear" w:color="auto" w:fill="FFFFFF"/>
        <w:spacing w:before="100" w:beforeAutospacing="1" w:after="100" w:afterAutospacing="1" w:line="240" w:lineRule="auto"/>
        <w:rPr>
          <w:rFonts w:ascii="Comic Sans MS" w:eastAsia="Times New Roman" w:hAnsi="Comic Sans MS" w:cs="Arial"/>
          <w:color w:val="333333"/>
          <w:sz w:val="24"/>
          <w:szCs w:val="24"/>
          <w:lang w:eastAsia="en-GB"/>
        </w:rPr>
      </w:pPr>
    </w:p>
    <w:p w:rsidR="00193EF2" w:rsidRPr="0001134C" w:rsidRDefault="00193EF2" w:rsidP="00193EF2">
      <w:pPr>
        <w:pStyle w:val="ListParagraph"/>
        <w:numPr>
          <w:ilvl w:val="0"/>
          <w:numId w:val="4"/>
        </w:numPr>
        <w:rPr>
          <w:rFonts w:ascii="Comic Sans MS" w:hAnsi="Comic Sans MS"/>
          <w:sz w:val="24"/>
          <w:szCs w:val="24"/>
        </w:rPr>
      </w:pPr>
      <w:hyperlink r:id="rId12" w:tgtFrame="_blank" w:history="1">
        <w:r w:rsidRPr="0001134C">
          <w:rPr>
            <w:rStyle w:val="Emphasis"/>
            <w:rFonts w:ascii="Comic Sans MS" w:hAnsi="Comic Sans MS" w:cs="Arial"/>
            <w:b/>
            <w:bCs/>
            <w:color w:val="5B7825"/>
            <w:sz w:val="24"/>
            <w:szCs w:val="24"/>
            <w:u w:val="single"/>
            <w:shd w:val="clear" w:color="auto" w:fill="FFFFFF"/>
          </w:rPr>
          <w:t>Ordering objects by length</w:t>
        </w:r>
      </w:hyperlink>
      <w:r w:rsidRPr="0001134C">
        <w:rPr>
          <w:rFonts w:ascii="Comic Sans MS" w:hAnsi="Comic Sans MS" w:cs="Arial"/>
          <w:color w:val="333333"/>
          <w:sz w:val="24"/>
          <w:szCs w:val="24"/>
          <w:shd w:val="clear" w:color="auto" w:fill="FFFFFF"/>
        </w:rPr>
        <w:t> – children usually find it easy to compare two objects but may need more practice when comparing 3 or more objects.</w:t>
      </w:r>
    </w:p>
    <w:p w:rsidR="00193EF2" w:rsidRPr="0001134C" w:rsidRDefault="00193EF2" w:rsidP="00193EF2">
      <w:pPr>
        <w:rPr>
          <w:rFonts w:ascii="Comic Sans MS" w:hAnsi="Comic Sans MS"/>
          <w:sz w:val="24"/>
          <w:szCs w:val="24"/>
        </w:rPr>
      </w:pPr>
    </w:p>
    <w:p w:rsidR="00193EF2" w:rsidRPr="00193EF2" w:rsidRDefault="0001134C" w:rsidP="00193EF2">
      <w:pPr>
        <w:numPr>
          <w:ilvl w:val="0"/>
          <w:numId w:val="5"/>
        </w:numPr>
        <w:shd w:val="clear" w:color="auto" w:fill="FFFFFF"/>
        <w:spacing w:before="100" w:beforeAutospacing="1" w:after="100" w:afterAutospacing="1" w:line="240" w:lineRule="auto"/>
        <w:rPr>
          <w:rFonts w:ascii="Comic Sans MS" w:eastAsia="Times New Roman" w:hAnsi="Comic Sans MS" w:cs="Arial"/>
          <w:color w:val="333333"/>
          <w:sz w:val="24"/>
          <w:szCs w:val="24"/>
          <w:lang w:eastAsia="en-GB"/>
        </w:rPr>
      </w:pPr>
      <w:r w:rsidRPr="0001134C">
        <w:rPr>
          <w:rFonts w:ascii="Comic Sans MS" w:hAnsi="Comic Sans MS"/>
          <w:noProof/>
          <w:sz w:val="24"/>
          <w:szCs w:val="24"/>
          <w:lang w:eastAsia="en-GB"/>
        </w:rPr>
        <w:drawing>
          <wp:anchor distT="0" distB="0" distL="114300" distR="114300" simplePos="0" relativeHeight="251659264" behindDoc="0" locked="0" layoutInCell="1" allowOverlap="1">
            <wp:simplePos x="0" y="0"/>
            <wp:positionH relativeFrom="column">
              <wp:posOffset>-523875</wp:posOffset>
            </wp:positionH>
            <wp:positionV relativeFrom="paragraph">
              <wp:posOffset>1275715</wp:posOffset>
            </wp:positionV>
            <wp:extent cx="2257425" cy="2414920"/>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7425" cy="241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EF2" w:rsidRPr="00193EF2">
        <w:rPr>
          <w:rFonts w:ascii="Comic Sans MS" w:eastAsia="Times New Roman" w:hAnsi="Comic Sans MS" w:cs="Arial"/>
          <w:b/>
          <w:bCs/>
          <w:i/>
          <w:iCs/>
          <w:color w:val="333333"/>
          <w:sz w:val="24"/>
          <w:szCs w:val="24"/>
          <w:lang w:eastAsia="en-GB"/>
        </w:rPr>
        <w:t>Measuring with non-standard units</w:t>
      </w:r>
      <w:r w:rsidR="00193EF2" w:rsidRPr="00193EF2">
        <w:rPr>
          <w:rFonts w:ascii="Comic Sans MS" w:eastAsia="Times New Roman" w:hAnsi="Comic Sans MS" w:cs="Arial"/>
          <w:color w:val="333333"/>
          <w:sz w:val="24"/>
          <w:szCs w:val="24"/>
          <w:lang w:eastAsia="en-GB"/>
        </w:rPr>
        <w:t>– Children can practice measuring objects with non-standard units (e.g. how many stones long is the stick). This is the next step after comparing lengths, but before measuring with standard units such as cm or inches. How many pinecones long is your toy bus? Which is shorter? How do you know?</w:t>
      </w:r>
    </w:p>
    <w:p w:rsidR="00193EF2" w:rsidRPr="0001134C" w:rsidRDefault="00193EF2" w:rsidP="00193EF2">
      <w:pPr>
        <w:ind w:left="360"/>
        <w:rPr>
          <w:rFonts w:ascii="Comic Sans MS" w:hAnsi="Comic Sans MS"/>
          <w:noProof/>
          <w:sz w:val="24"/>
          <w:szCs w:val="24"/>
          <w:lang w:eastAsia="en-GB"/>
        </w:rPr>
      </w:pPr>
    </w:p>
    <w:p w:rsidR="00193EF2" w:rsidRPr="0001134C" w:rsidRDefault="00193EF2" w:rsidP="00193EF2">
      <w:pPr>
        <w:ind w:left="360"/>
        <w:rPr>
          <w:rFonts w:ascii="Comic Sans MS" w:hAnsi="Comic Sans MS"/>
          <w:noProof/>
          <w:sz w:val="24"/>
          <w:szCs w:val="24"/>
          <w:lang w:eastAsia="en-GB"/>
        </w:rPr>
      </w:pPr>
    </w:p>
    <w:p w:rsidR="00193EF2" w:rsidRPr="0001134C" w:rsidRDefault="00193EF2" w:rsidP="00193EF2">
      <w:pPr>
        <w:ind w:left="360"/>
        <w:rPr>
          <w:rFonts w:ascii="Comic Sans MS" w:hAnsi="Comic Sans MS"/>
          <w:sz w:val="24"/>
          <w:szCs w:val="24"/>
        </w:rPr>
      </w:pPr>
    </w:p>
    <w:p w:rsidR="00193EF2" w:rsidRPr="0001134C" w:rsidRDefault="00193EF2" w:rsidP="00193EF2">
      <w:pPr>
        <w:ind w:left="360"/>
        <w:rPr>
          <w:rFonts w:ascii="Comic Sans MS" w:hAnsi="Comic Sans MS"/>
          <w:sz w:val="24"/>
          <w:szCs w:val="24"/>
        </w:rPr>
      </w:pPr>
    </w:p>
    <w:p w:rsidR="0001134C" w:rsidRDefault="0001134C" w:rsidP="0001134C">
      <w:pPr>
        <w:pStyle w:val="ListParagraph"/>
        <w:rPr>
          <w:rStyle w:val="Emphasis"/>
          <w:rFonts w:ascii="Comic Sans MS" w:hAnsi="Comic Sans MS"/>
          <w:i w:val="0"/>
          <w:iCs w:val="0"/>
          <w:sz w:val="24"/>
          <w:szCs w:val="24"/>
        </w:rPr>
      </w:pPr>
    </w:p>
    <w:p w:rsidR="00193EF2" w:rsidRPr="0001134C" w:rsidRDefault="0001134C" w:rsidP="00193EF2">
      <w:pPr>
        <w:pStyle w:val="ListParagraph"/>
        <w:numPr>
          <w:ilvl w:val="0"/>
          <w:numId w:val="5"/>
        </w:numPr>
        <w:rPr>
          <w:rFonts w:ascii="Comic Sans MS" w:hAnsi="Comic Sans MS"/>
          <w:sz w:val="24"/>
          <w:szCs w:val="24"/>
        </w:rPr>
      </w:pPr>
      <w:bookmarkStart w:id="0" w:name="_GoBack"/>
      <w:r w:rsidRPr="0001134C">
        <w:rPr>
          <w:rFonts w:ascii="Comic Sans MS" w:hAnsi="Comic Sans MS"/>
          <w:noProof/>
          <w:sz w:val="24"/>
          <w:szCs w:val="24"/>
          <w:lang w:eastAsia="en-GB"/>
        </w:rPr>
        <w:lastRenderedPageBreak/>
        <w:drawing>
          <wp:anchor distT="0" distB="0" distL="114300" distR="114300" simplePos="0" relativeHeight="251660288" behindDoc="0" locked="0" layoutInCell="1" allowOverlap="1">
            <wp:simplePos x="0" y="0"/>
            <wp:positionH relativeFrom="column">
              <wp:posOffset>4124325</wp:posOffset>
            </wp:positionH>
            <wp:positionV relativeFrom="paragraph">
              <wp:posOffset>0</wp:posOffset>
            </wp:positionV>
            <wp:extent cx="1894840" cy="2209165"/>
            <wp:effectExtent l="0" t="0" r="0" b="635"/>
            <wp:wrapThrough wrapText="bothSides">
              <wp:wrapPolygon edited="0">
                <wp:start x="0" y="0"/>
                <wp:lineTo x="0" y="21420"/>
                <wp:lineTo x="21282" y="21420"/>
                <wp:lineTo x="2128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4840" cy="22091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93EF2" w:rsidRPr="0001134C">
        <w:rPr>
          <w:rStyle w:val="Emphasis"/>
          <w:rFonts w:ascii="Comic Sans MS" w:hAnsi="Comic Sans MS" w:cs="Arial"/>
          <w:b/>
          <w:bCs/>
          <w:color w:val="333333"/>
          <w:sz w:val="24"/>
          <w:szCs w:val="24"/>
          <w:shd w:val="clear" w:color="auto" w:fill="FFFFFF"/>
        </w:rPr>
        <w:t>Shapes</w:t>
      </w:r>
      <w:r w:rsidR="00193EF2" w:rsidRPr="0001134C">
        <w:rPr>
          <w:rFonts w:ascii="Comic Sans MS" w:hAnsi="Comic Sans MS" w:cs="Arial"/>
          <w:color w:val="333333"/>
          <w:sz w:val="24"/>
          <w:szCs w:val="24"/>
          <w:shd w:val="clear" w:color="auto" w:fill="FFFFFF"/>
        </w:rPr>
        <w:t>– </w:t>
      </w:r>
      <w:hyperlink r:id="rId15" w:tgtFrame="_blank" w:history="1">
        <w:r w:rsidR="00193EF2" w:rsidRPr="0001134C">
          <w:rPr>
            <w:rStyle w:val="Hyperlink"/>
            <w:rFonts w:ascii="Comic Sans MS" w:hAnsi="Comic Sans MS" w:cs="Arial"/>
            <w:color w:val="5B7825"/>
            <w:sz w:val="24"/>
            <w:szCs w:val="24"/>
            <w:shd w:val="clear" w:color="auto" w:fill="FFFFFF"/>
          </w:rPr>
          <w:t>Children can make shapes out of sticks, rocks, etc. </w:t>
        </w:r>
      </w:hyperlink>
      <w:r w:rsidRPr="0001134C">
        <w:rPr>
          <w:rFonts w:ascii="Comic Sans MS" w:hAnsi="Comic Sans MS"/>
          <w:noProof/>
          <w:sz w:val="24"/>
          <w:szCs w:val="24"/>
          <w:lang w:eastAsia="en-GB"/>
        </w:rPr>
        <w:t xml:space="preserve"> </w:t>
      </w:r>
    </w:p>
    <w:p w:rsidR="00193EF2" w:rsidRPr="0001134C" w:rsidRDefault="00193EF2" w:rsidP="00193EF2">
      <w:pPr>
        <w:pStyle w:val="ListParagraph"/>
        <w:rPr>
          <w:rFonts w:ascii="Comic Sans MS" w:hAnsi="Comic Sans MS"/>
          <w:sz w:val="24"/>
          <w:szCs w:val="24"/>
        </w:rPr>
      </w:pPr>
    </w:p>
    <w:p w:rsidR="00193EF2" w:rsidRPr="0001134C" w:rsidRDefault="00193EF2" w:rsidP="00193EF2">
      <w:pPr>
        <w:pStyle w:val="ListParagraph"/>
        <w:rPr>
          <w:rFonts w:ascii="Comic Sans MS" w:hAnsi="Comic Sans MS"/>
          <w:sz w:val="24"/>
          <w:szCs w:val="24"/>
        </w:rPr>
      </w:pPr>
    </w:p>
    <w:p w:rsidR="00193EF2" w:rsidRPr="0001134C" w:rsidRDefault="00193EF2" w:rsidP="00193EF2">
      <w:pPr>
        <w:numPr>
          <w:ilvl w:val="0"/>
          <w:numId w:val="6"/>
        </w:numPr>
        <w:shd w:val="clear" w:color="auto" w:fill="FFFFFF"/>
        <w:spacing w:before="100" w:beforeAutospacing="1" w:after="0" w:line="240" w:lineRule="auto"/>
        <w:rPr>
          <w:rFonts w:ascii="Comic Sans MS" w:eastAsia="Times New Roman" w:hAnsi="Comic Sans MS" w:cs="Arial"/>
          <w:color w:val="333333"/>
          <w:sz w:val="24"/>
          <w:szCs w:val="24"/>
          <w:lang w:eastAsia="en-GB"/>
        </w:rPr>
      </w:pPr>
      <w:r w:rsidRPr="00193EF2">
        <w:rPr>
          <w:rFonts w:ascii="Comic Sans MS" w:eastAsia="Times New Roman" w:hAnsi="Comic Sans MS" w:cs="Arial"/>
          <w:b/>
          <w:bCs/>
          <w:i/>
          <w:iCs/>
          <w:color w:val="333333"/>
          <w:sz w:val="24"/>
          <w:szCs w:val="24"/>
          <w:lang w:eastAsia="en-GB"/>
        </w:rPr>
        <w:t>Shape hunt</w:t>
      </w:r>
      <w:r w:rsidRPr="00193EF2">
        <w:rPr>
          <w:rFonts w:ascii="Comic Sans MS" w:eastAsia="Times New Roman" w:hAnsi="Comic Sans MS" w:cs="Arial"/>
          <w:color w:val="333333"/>
          <w:sz w:val="24"/>
          <w:szCs w:val="24"/>
          <w:lang w:eastAsia="en-GB"/>
        </w:rPr>
        <w:t>– Children may go on 2D and 3D shape hunts in nature. Which shape is it? How do you know?</w:t>
      </w:r>
    </w:p>
    <w:p w:rsidR="0001134C" w:rsidRPr="0001134C" w:rsidRDefault="0001134C" w:rsidP="0001134C">
      <w:pPr>
        <w:shd w:val="clear" w:color="auto" w:fill="FFFFFF"/>
        <w:spacing w:before="100" w:beforeAutospacing="1" w:after="0" w:line="240" w:lineRule="auto"/>
        <w:ind w:left="720"/>
        <w:rPr>
          <w:rFonts w:ascii="Comic Sans MS" w:eastAsia="Times New Roman" w:hAnsi="Comic Sans MS" w:cs="Arial"/>
          <w:color w:val="333333"/>
          <w:sz w:val="24"/>
          <w:szCs w:val="24"/>
          <w:lang w:eastAsia="en-GB"/>
        </w:rPr>
      </w:pPr>
      <w:r w:rsidRPr="0001134C">
        <w:rPr>
          <w:rFonts w:ascii="Comic Sans MS" w:eastAsia="Times New Roman" w:hAnsi="Comic Sans MS" w:cs="Arial"/>
          <w:noProof/>
          <w:color w:val="333333"/>
          <w:sz w:val="24"/>
          <w:szCs w:val="24"/>
          <w:lang w:eastAsia="en-GB"/>
        </w:rPr>
        <w:drawing>
          <wp:inline distT="0" distB="0" distL="0" distR="0">
            <wp:extent cx="1914525" cy="1662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15" cy="1665636"/>
                    </a:xfrm>
                    <a:prstGeom prst="rect">
                      <a:avLst/>
                    </a:prstGeom>
                    <a:noFill/>
                    <a:ln>
                      <a:noFill/>
                    </a:ln>
                  </pic:spPr>
                </pic:pic>
              </a:graphicData>
            </a:graphic>
          </wp:inline>
        </w:drawing>
      </w:r>
    </w:p>
    <w:p w:rsidR="0001134C" w:rsidRPr="00193EF2" w:rsidRDefault="0001134C" w:rsidP="0001134C">
      <w:pPr>
        <w:shd w:val="clear" w:color="auto" w:fill="FFFFFF"/>
        <w:spacing w:before="100" w:beforeAutospacing="1" w:after="0" w:line="240" w:lineRule="auto"/>
        <w:ind w:left="720"/>
        <w:rPr>
          <w:rFonts w:ascii="Comic Sans MS" w:eastAsia="Times New Roman" w:hAnsi="Comic Sans MS" w:cs="Arial"/>
          <w:color w:val="333333"/>
          <w:sz w:val="24"/>
          <w:szCs w:val="24"/>
          <w:lang w:eastAsia="en-GB"/>
        </w:rPr>
      </w:pPr>
    </w:p>
    <w:p w:rsidR="0001134C" w:rsidRPr="0001134C" w:rsidRDefault="0001134C" w:rsidP="0001134C">
      <w:pPr>
        <w:pStyle w:val="ListParagraph"/>
        <w:numPr>
          <w:ilvl w:val="0"/>
          <w:numId w:val="6"/>
        </w:numPr>
        <w:shd w:val="clear" w:color="auto" w:fill="FFFFFF"/>
        <w:spacing w:before="100" w:beforeAutospacing="1" w:after="100" w:afterAutospacing="1" w:line="240" w:lineRule="auto"/>
        <w:rPr>
          <w:rFonts w:ascii="Comic Sans MS" w:eastAsia="Times New Roman" w:hAnsi="Comic Sans MS" w:cs="Arial"/>
          <w:color w:val="333333"/>
          <w:sz w:val="24"/>
          <w:szCs w:val="24"/>
          <w:lang w:eastAsia="en-GB"/>
        </w:rPr>
      </w:pPr>
      <w:r w:rsidRPr="0001134C">
        <w:rPr>
          <w:rFonts w:ascii="Comic Sans MS" w:eastAsia="Times New Roman" w:hAnsi="Comic Sans MS" w:cs="Arial"/>
          <w:b/>
          <w:bCs/>
          <w:i/>
          <w:iCs/>
          <w:color w:val="333333"/>
          <w:sz w:val="24"/>
          <w:szCs w:val="24"/>
          <w:lang w:eastAsia="en-GB"/>
        </w:rPr>
        <w:t>Measuring height</w:t>
      </w:r>
      <w:r w:rsidRPr="0001134C">
        <w:rPr>
          <w:rFonts w:ascii="Comic Sans MS" w:eastAsia="Times New Roman" w:hAnsi="Comic Sans MS" w:cs="Arial"/>
          <w:color w:val="333333"/>
          <w:sz w:val="24"/>
          <w:szCs w:val="24"/>
          <w:lang w:eastAsia="en-GB"/>
        </w:rPr>
        <w:t> – Children can measure their height in rocks, pinecones or sticks (e.g. non-standard units) by laying down on the ground.  Children can then count to see how many pinecones, sticks, or rocks tall they are. Who is taller? How do you know? Is there another way to show this?</w:t>
      </w:r>
    </w:p>
    <w:p w:rsidR="0001134C" w:rsidRPr="0001134C" w:rsidRDefault="0001134C" w:rsidP="0001134C">
      <w:pPr>
        <w:pStyle w:val="ListParagraph"/>
        <w:shd w:val="clear" w:color="auto" w:fill="FFFFFF"/>
        <w:spacing w:before="100" w:beforeAutospacing="1" w:after="0" w:line="240" w:lineRule="auto"/>
        <w:rPr>
          <w:rFonts w:ascii="Comic Sans MS" w:eastAsia="Times New Roman" w:hAnsi="Comic Sans MS" w:cs="Arial"/>
          <w:color w:val="333333"/>
          <w:sz w:val="24"/>
          <w:szCs w:val="24"/>
          <w:lang w:eastAsia="en-GB"/>
        </w:rPr>
      </w:pPr>
    </w:p>
    <w:p w:rsidR="0001134C" w:rsidRPr="0001134C" w:rsidRDefault="0001134C" w:rsidP="0001134C">
      <w:pPr>
        <w:pStyle w:val="ListParagraph"/>
        <w:numPr>
          <w:ilvl w:val="0"/>
          <w:numId w:val="6"/>
        </w:numPr>
        <w:shd w:val="clear" w:color="auto" w:fill="FFFFFF"/>
        <w:spacing w:before="100" w:beforeAutospacing="1" w:after="0" w:line="240" w:lineRule="auto"/>
        <w:rPr>
          <w:rFonts w:ascii="Comic Sans MS" w:eastAsia="Times New Roman" w:hAnsi="Comic Sans MS" w:cs="Arial"/>
          <w:color w:val="333333"/>
          <w:sz w:val="24"/>
          <w:szCs w:val="24"/>
          <w:lang w:eastAsia="en-GB"/>
        </w:rPr>
      </w:pPr>
      <w:r w:rsidRPr="0001134C">
        <w:rPr>
          <w:rFonts w:ascii="Comic Sans MS" w:eastAsia="Times New Roman" w:hAnsi="Comic Sans MS" w:cs="Arial"/>
          <w:b/>
          <w:bCs/>
          <w:i/>
          <w:iCs/>
          <w:color w:val="333333"/>
          <w:sz w:val="24"/>
          <w:szCs w:val="24"/>
          <w:lang w:eastAsia="en-GB"/>
        </w:rPr>
        <w:t>Measuring natural objects</w:t>
      </w:r>
      <w:r w:rsidRPr="0001134C">
        <w:rPr>
          <w:rFonts w:ascii="Comic Sans MS" w:eastAsia="Times New Roman" w:hAnsi="Comic Sans MS" w:cs="Arial"/>
          <w:color w:val="333333"/>
          <w:sz w:val="24"/>
          <w:szCs w:val="24"/>
          <w:lang w:eastAsia="en-GB"/>
        </w:rPr>
        <w:t>– Children can measure natural objects, such as plants, with a ruler.  They can also go on a ‘meter hunt’ or ‘foot hunt’ to see if they can find things in nature that are a foot or meter.</w:t>
      </w:r>
    </w:p>
    <w:p w:rsidR="00193EF2" w:rsidRPr="0001134C" w:rsidRDefault="00193EF2" w:rsidP="00193EF2">
      <w:pPr>
        <w:pStyle w:val="ListParagraph"/>
        <w:rPr>
          <w:rFonts w:ascii="Comic Sans MS" w:hAnsi="Comic Sans MS"/>
          <w:sz w:val="24"/>
          <w:szCs w:val="24"/>
        </w:rPr>
      </w:pPr>
    </w:p>
    <w:sectPr w:rsidR="00193EF2" w:rsidRPr="000113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25E15"/>
    <w:multiLevelType w:val="multilevel"/>
    <w:tmpl w:val="2976F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E0378C"/>
    <w:multiLevelType w:val="multilevel"/>
    <w:tmpl w:val="79EC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233759"/>
    <w:multiLevelType w:val="multilevel"/>
    <w:tmpl w:val="2222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EB4AE3"/>
    <w:multiLevelType w:val="multilevel"/>
    <w:tmpl w:val="38FA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313E6B"/>
    <w:multiLevelType w:val="multilevel"/>
    <w:tmpl w:val="BE22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79A3D5D"/>
    <w:multiLevelType w:val="multilevel"/>
    <w:tmpl w:val="A624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5035090"/>
    <w:multiLevelType w:val="multilevel"/>
    <w:tmpl w:val="CFE64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6"/>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EF2"/>
    <w:rsid w:val="0001134C"/>
    <w:rsid w:val="00193EF2"/>
    <w:rsid w:val="002C3A9D"/>
    <w:rsid w:val="00663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9BB3C"/>
  <w15:chartTrackingRefBased/>
  <w15:docId w15:val="{7A6E26B5-B6B1-4070-83E9-1C9698BEB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93EF2"/>
    <w:rPr>
      <w:b/>
      <w:bCs/>
    </w:rPr>
  </w:style>
  <w:style w:type="character" w:styleId="Hyperlink">
    <w:name w:val="Hyperlink"/>
    <w:basedOn w:val="DefaultParagraphFont"/>
    <w:uiPriority w:val="99"/>
    <w:semiHidden/>
    <w:unhideWhenUsed/>
    <w:rsid w:val="00193EF2"/>
    <w:rPr>
      <w:color w:val="0000FF"/>
      <w:u w:val="single"/>
    </w:rPr>
  </w:style>
  <w:style w:type="character" w:styleId="Emphasis">
    <w:name w:val="Emphasis"/>
    <w:basedOn w:val="DefaultParagraphFont"/>
    <w:uiPriority w:val="20"/>
    <w:qFormat/>
    <w:rsid w:val="00193EF2"/>
    <w:rPr>
      <w:i/>
      <w:iCs/>
    </w:rPr>
  </w:style>
  <w:style w:type="paragraph" w:styleId="ListParagraph">
    <w:name w:val="List Paragraph"/>
    <w:basedOn w:val="Normal"/>
    <w:uiPriority w:val="34"/>
    <w:qFormat/>
    <w:rsid w:val="00193E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35273">
      <w:bodyDiv w:val="1"/>
      <w:marLeft w:val="0"/>
      <w:marRight w:val="0"/>
      <w:marTop w:val="0"/>
      <w:marBottom w:val="0"/>
      <w:divBdr>
        <w:top w:val="none" w:sz="0" w:space="0" w:color="auto"/>
        <w:left w:val="none" w:sz="0" w:space="0" w:color="auto"/>
        <w:bottom w:val="none" w:sz="0" w:space="0" w:color="auto"/>
        <w:right w:val="none" w:sz="0" w:space="0" w:color="auto"/>
      </w:divBdr>
    </w:div>
    <w:div w:id="120923622">
      <w:bodyDiv w:val="1"/>
      <w:marLeft w:val="0"/>
      <w:marRight w:val="0"/>
      <w:marTop w:val="0"/>
      <w:marBottom w:val="0"/>
      <w:divBdr>
        <w:top w:val="none" w:sz="0" w:space="0" w:color="auto"/>
        <w:left w:val="none" w:sz="0" w:space="0" w:color="auto"/>
        <w:bottom w:val="none" w:sz="0" w:space="0" w:color="auto"/>
        <w:right w:val="none" w:sz="0" w:space="0" w:color="auto"/>
      </w:divBdr>
    </w:div>
    <w:div w:id="184057792">
      <w:bodyDiv w:val="1"/>
      <w:marLeft w:val="0"/>
      <w:marRight w:val="0"/>
      <w:marTop w:val="0"/>
      <w:marBottom w:val="0"/>
      <w:divBdr>
        <w:top w:val="none" w:sz="0" w:space="0" w:color="auto"/>
        <w:left w:val="none" w:sz="0" w:space="0" w:color="auto"/>
        <w:bottom w:val="none" w:sz="0" w:space="0" w:color="auto"/>
        <w:right w:val="none" w:sz="0" w:space="0" w:color="auto"/>
      </w:divBdr>
    </w:div>
    <w:div w:id="271941258">
      <w:bodyDiv w:val="1"/>
      <w:marLeft w:val="0"/>
      <w:marRight w:val="0"/>
      <w:marTop w:val="0"/>
      <w:marBottom w:val="0"/>
      <w:divBdr>
        <w:top w:val="none" w:sz="0" w:space="0" w:color="auto"/>
        <w:left w:val="none" w:sz="0" w:space="0" w:color="auto"/>
        <w:bottom w:val="none" w:sz="0" w:space="0" w:color="auto"/>
        <w:right w:val="none" w:sz="0" w:space="0" w:color="auto"/>
      </w:divBdr>
    </w:div>
    <w:div w:id="552352777">
      <w:bodyDiv w:val="1"/>
      <w:marLeft w:val="0"/>
      <w:marRight w:val="0"/>
      <w:marTop w:val="0"/>
      <w:marBottom w:val="0"/>
      <w:divBdr>
        <w:top w:val="none" w:sz="0" w:space="0" w:color="auto"/>
        <w:left w:val="none" w:sz="0" w:space="0" w:color="auto"/>
        <w:bottom w:val="none" w:sz="0" w:space="0" w:color="auto"/>
        <w:right w:val="none" w:sz="0" w:space="0" w:color="auto"/>
      </w:divBdr>
    </w:div>
    <w:div w:id="863057161">
      <w:bodyDiv w:val="1"/>
      <w:marLeft w:val="0"/>
      <w:marRight w:val="0"/>
      <w:marTop w:val="0"/>
      <w:marBottom w:val="0"/>
      <w:divBdr>
        <w:top w:val="none" w:sz="0" w:space="0" w:color="auto"/>
        <w:left w:val="none" w:sz="0" w:space="0" w:color="auto"/>
        <w:bottom w:val="none" w:sz="0" w:space="0" w:color="auto"/>
        <w:right w:val="none" w:sz="0" w:space="0" w:color="auto"/>
      </w:divBdr>
    </w:div>
    <w:div w:id="148354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uk/gp/product/B00AHAJGXK/ref=as_li_qf_asin_il_tl?ie=UTF8&amp;tag=playofthewi03-21&amp;creative=6738&amp;linkCode=as2&amp;creativeASIN=B00AHAJGXK&amp;linkId=4af274954f578b43fd40e42530ff0510"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playofthewild.com/2019/09/04/ordering-leaves-from-shortest-to-longes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amazon.co.uk/gp/product/B00BFDHYLO/ref=as_li_qf_asin_il_tl?ie=UTF8&amp;tag=playofthewi03-21&amp;creative=6738&amp;linkCode=as2&amp;creativeASIN=B00BFDHYLO&amp;linkId=9c91f26fc032a55fa7e10fee31eadd8f"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playofthewild.com/2019/11/16/shapes-with-sticks-learning-outdoors-through-play/" TargetMode="External"/><Relationship Id="rId10" Type="http://schemas.openxmlformats.org/officeDocument/2006/relationships/hyperlink" Target="https://www.amazon.co.uk/gp/product/B078TWQHRM/ref=as_li_qf_asin_il_tl?ie=UTF8&amp;tag=playofthewi03-21&amp;creative=6738&amp;linkCode=as2&amp;creativeASIN=B078TWQHRM&amp;linkId=cee0e5dfda38b7c281383d201c60d69e" TargetMode="External"/><Relationship Id="rId4" Type="http://schemas.openxmlformats.org/officeDocument/2006/relationships/webSettings" Target="webSettings.xml"/><Relationship Id="rId9" Type="http://schemas.openxmlformats.org/officeDocument/2006/relationships/hyperlink" Target="https://www.amazon.co.uk/gp/product/B079GSVLHS/ref=as_li_qf_asin_il_tl?ie=UTF8&amp;tag=playofthewi03-21&amp;creative=6738&amp;linkCode=as2&amp;creativeASIN=B079GSVLHS&amp;linkId=7feeb1c99a734ba64f2bac495ce47d43"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Senco Weston</dc:creator>
  <cp:keywords/>
  <dc:description/>
  <cp:lastModifiedBy>Senco Weston</cp:lastModifiedBy>
  <cp:revision>1</cp:revision>
  <dcterms:created xsi:type="dcterms:W3CDTF">2020-10-11T16:07:00Z</dcterms:created>
  <dcterms:modified xsi:type="dcterms:W3CDTF">2020-10-11T16:24:00Z</dcterms:modified>
</cp:coreProperties>
</file>