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6D89C" w14:textId="23AF27D1" w:rsidR="00904503" w:rsidRDefault="00E93823">
      <w:pPr>
        <w:pStyle w:val="Default"/>
      </w:pPr>
      <w:r>
        <w:rPr>
          <w:noProof/>
        </w:rPr>
        <mc:AlternateContent>
          <mc:Choice Requires="wps">
            <w:drawing>
              <wp:anchor distT="0" distB="0" distL="114300" distR="114300" simplePos="0" relativeHeight="251659264" behindDoc="0" locked="0" layoutInCell="1" allowOverlap="1" wp14:anchorId="5ACFC45A" wp14:editId="11973FEA">
                <wp:simplePos x="0" y="0"/>
                <wp:positionH relativeFrom="column">
                  <wp:posOffset>2455545</wp:posOffset>
                </wp:positionH>
                <wp:positionV relativeFrom="paragraph">
                  <wp:posOffset>-635</wp:posOffset>
                </wp:positionV>
                <wp:extent cx="1428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noFill/>
                        <a:ln w="9525">
                          <a:noFill/>
                          <a:miter lim="800000"/>
                          <a:headEnd/>
                          <a:tailEnd/>
                        </a:ln>
                      </wps:spPr>
                      <wps:txbx>
                        <w:txbxContent>
                          <w:p w14:paraId="3B1A8C1C" w14:textId="303345B7" w:rsidR="00E93823" w:rsidRDefault="00E67E1C" w:rsidP="005E7AF6">
                            <w:r>
                              <w:rPr>
                                <w:noProof/>
                              </w:rPr>
                              <w:drawing>
                                <wp:inline distT="0" distB="0" distL="0" distR="0" wp14:anchorId="3A063C92" wp14:editId="1C4E84A2">
                                  <wp:extent cx="12446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2231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CFC45A" id="_x0000_t202" coordsize="21600,21600" o:spt="202" path="m,l,21600r21600,l21600,xe">
                <v:stroke joinstyle="miter"/>
                <v:path gradientshapeok="t" o:connecttype="rect"/>
              </v:shapetype>
              <v:shape id="Text Box 2" o:spid="_x0000_s1026" type="#_x0000_t202" style="position:absolute;margin-left:193.35pt;margin-top:-.05pt;width:1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" filled="f" stroked="f">
                <v:textbox style="mso-fit-shape-to-text:t">
                  <w:txbxContent>
                    <w:p w14:paraId="3B1A8C1C" w14:textId="303345B7" w:rsidR="00E93823" w:rsidRDefault="00E67E1C" w:rsidP="005E7AF6">
                      <w:r>
                        <w:rPr>
                          <w:noProof/>
                        </w:rPr>
                        <w:drawing>
                          <wp:inline distT="0" distB="0" distL="0" distR="0" wp14:anchorId="3A063C92" wp14:editId="1C4E84A2">
                            <wp:extent cx="12446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22310"/>
                                    </a:xfrm>
                                    <a:prstGeom prst="rect">
                                      <a:avLst/>
                                    </a:prstGeom>
                                    <a:noFill/>
                                    <a:ln>
                                      <a:noFill/>
                                    </a:ln>
                                  </pic:spPr>
                                </pic:pic>
                              </a:graphicData>
                            </a:graphic>
                          </wp:inline>
                        </w:drawing>
                      </w:r>
                    </w:p>
                  </w:txbxContent>
                </v:textbox>
              </v:shape>
            </w:pict>
          </mc:Fallback>
        </mc:AlternateContent>
      </w:r>
    </w:p>
    <w:p w14:paraId="4FF08195" w14:textId="77777777" w:rsidR="00904503" w:rsidRDefault="008F0DBC">
      <w:pPr>
        <w:pStyle w:val="Default"/>
        <w:jc w:val="center"/>
      </w:pPr>
      <w:r>
        <w:t xml:space="preserve"> </w:t>
      </w:r>
    </w:p>
    <w:p w14:paraId="0041D7A2" w14:textId="77777777" w:rsidR="00E93823" w:rsidRDefault="00E93823">
      <w:pPr>
        <w:pStyle w:val="Default"/>
        <w:jc w:val="center"/>
        <w:rPr>
          <w:b/>
          <w:bCs/>
          <w:sz w:val="52"/>
          <w:szCs w:val="52"/>
          <w:highlight w:val="yellow"/>
        </w:rPr>
      </w:pPr>
    </w:p>
    <w:p w14:paraId="78FA23EF" w14:textId="77777777" w:rsidR="00E93823" w:rsidRDefault="00E93823">
      <w:pPr>
        <w:pStyle w:val="Default"/>
        <w:jc w:val="center"/>
        <w:rPr>
          <w:b/>
          <w:bCs/>
          <w:sz w:val="52"/>
          <w:szCs w:val="52"/>
          <w:highlight w:val="yellow"/>
        </w:rPr>
      </w:pPr>
    </w:p>
    <w:p w14:paraId="2F418FF9" w14:textId="77777777" w:rsidR="00E93823" w:rsidRDefault="00E93823">
      <w:pPr>
        <w:pStyle w:val="Default"/>
        <w:jc w:val="center"/>
        <w:rPr>
          <w:b/>
          <w:bCs/>
          <w:sz w:val="52"/>
          <w:szCs w:val="52"/>
          <w:highlight w:val="yellow"/>
        </w:rPr>
      </w:pPr>
    </w:p>
    <w:p w14:paraId="6A941C9B" w14:textId="6BE9675A" w:rsidR="000244E2" w:rsidRPr="005E7AF6" w:rsidRDefault="000244E2" w:rsidP="000244E2">
      <w:pPr>
        <w:jc w:val="center"/>
        <w:rPr>
          <w:rFonts w:ascii="Candara" w:hAnsi="Candara"/>
          <w:b/>
          <w:sz w:val="32"/>
          <w:szCs w:val="32"/>
        </w:rPr>
      </w:pPr>
      <w:r w:rsidRPr="005E7AF6">
        <w:rPr>
          <w:rFonts w:ascii="Candara" w:hAnsi="Candara"/>
          <w:b/>
          <w:sz w:val="32"/>
          <w:szCs w:val="32"/>
        </w:rPr>
        <w:t>Remote Learning Policy</w:t>
      </w:r>
    </w:p>
    <w:p w14:paraId="4F1A5580" w14:textId="77777777" w:rsidR="000244E2" w:rsidRPr="005E7AF6" w:rsidRDefault="000244E2" w:rsidP="000244E2">
      <w:pPr>
        <w:rPr>
          <w:rFonts w:ascii="Candara" w:hAnsi="Candara"/>
          <w:sz w:val="24"/>
          <w:szCs w:val="24"/>
        </w:rPr>
      </w:pPr>
    </w:p>
    <w:p w14:paraId="404EFE9E" w14:textId="0417F476" w:rsidR="000244E2" w:rsidRPr="005E7AF6" w:rsidRDefault="000244E2" w:rsidP="000244E2">
      <w:pPr>
        <w:rPr>
          <w:rFonts w:ascii="Candara" w:hAnsi="Candara"/>
          <w:sz w:val="24"/>
          <w:szCs w:val="24"/>
        </w:rPr>
      </w:pPr>
      <w:r w:rsidRPr="005E7AF6">
        <w:rPr>
          <w:rFonts w:ascii="Candara" w:hAnsi="Candara"/>
          <w:sz w:val="24"/>
          <w:szCs w:val="24"/>
        </w:rPr>
        <w:t xml:space="preserve">Members of staff responsible: Ros Atkins, Andy Kelly (Teaching &amp; Learning) </w:t>
      </w:r>
      <w:r w:rsidR="005E7AF6">
        <w:rPr>
          <w:rFonts w:ascii="Candara" w:hAnsi="Candara"/>
          <w:sz w:val="24"/>
          <w:szCs w:val="24"/>
        </w:rPr>
        <w:t>and</w:t>
      </w:r>
      <w:r w:rsidRPr="005E7AF6">
        <w:rPr>
          <w:rFonts w:ascii="Candara" w:hAnsi="Candara"/>
          <w:sz w:val="24"/>
          <w:szCs w:val="24"/>
        </w:rPr>
        <w:t xml:space="preserve"> John Manning (Curriculum)</w:t>
      </w:r>
    </w:p>
    <w:p w14:paraId="318ADB8D" w14:textId="55E47FA2" w:rsidR="000244E2" w:rsidRPr="005E7AF6" w:rsidRDefault="000244E2" w:rsidP="000244E2">
      <w:pPr>
        <w:rPr>
          <w:rFonts w:ascii="Candara" w:hAnsi="Candara"/>
          <w:b/>
          <w:sz w:val="28"/>
          <w:szCs w:val="28"/>
        </w:rPr>
      </w:pPr>
      <w:r w:rsidRPr="005E7AF6">
        <w:rPr>
          <w:rFonts w:ascii="Candara" w:hAnsi="Candara"/>
          <w:b/>
          <w:sz w:val="28"/>
          <w:szCs w:val="28"/>
        </w:rPr>
        <w:t>Specific Aims</w:t>
      </w:r>
    </w:p>
    <w:p w14:paraId="37157622" w14:textId="0FB0EFB8" w:rsidR="000244E2" w:rsidRPr="005E7AF6" w:rsidRDefault="000244E2" w:rsidP="005E7AF6">
      <w:pPr>
        <w:pStyle w:val="ListParagraph"/>
        <w:numPr>
          <w:ilvl w:val="0"/>
          <w:numId w:val="45"/>
        </w:numPr>
        <w:rPr>
          <w:rFonts w:ascii="Candara" w:hAnsi="Candara"/>
          <w:sz w:val="24"/>
          <w:szCs w:val="24"/>
        </w:rPr>
      </w:pPr>
      <w:r w:rsidRPr="005E7AF6">
        <w:rPr>
          <w:rFonts w:ascii="Candara" w:hAnsi="Candara"/>
          <w:sz w:val="24"/>
          <w:szCs w:val="24"/>
        </w:rPr>
        <w:t>To outline Weston Primary School’s approach for pupils that, due to the national pandemic (and in the result of a lockdown or whole class isolation), will not be attending school</w:t>
      </w:r>
    </w:p>
    <w:p w14:paraId="4D61BBE2" w14:textId="6346D5E3" w:rsidR="000244E2" w:rsidRPr="005E7AF6" w:rsidRDefault="000244E2" w:rsidP="005E7AF6">
      <w:pPr>
        <w:pStyle w:val="ListParagraph"/>
        <w:numPr>
          <w:ilvl w:val="0"/>
          <w:numId w:val="45"/>
        </w:numPr>
        <w:rPr>
          <w:rFonts w:ascii="Candara" w:hAnsi="Candara"/>
          <w:sz w:val="24"/>
          <w:szCs w:val="24"/>
        </w:rPr>
      </w:pPr>
      <w:r w:rsidRPr="005E7AF6">
        <w:rPr>
          <w:rFonts w:ascii="Candara" w:hAnsi="Candara"/>
          <w:sz w:val="24"/>
          <w:szCs w:val="24"/>
        </w:rPr>
        <w:t xml:space="preserve">To outline Weston Primary School’s expectations for staff that will not be attending school due to self-isolation but that are otherwise fit and healthy and able to continue supporting with the teaching, marking and planning for pupils. </w:t>
      </w:r>
    </w:p>
    <w:p w14:paraId="3971BC85" w14:textId="600FB222" w:rsidR="000244E2" w:rsidRPr="005E7AF6" w:rsidRDefault="000244E2" w:rsidP="000244E2">
      <w:pPr>
        <w:rPr>
          <w:rFonts w:ascii="Candara" w:hAnsi="Candara"/>
          <w:b/>
          <w:sz w:val="28"/>
          <w:szCs w:val="28"/>
        </w:rPr>
      </w:pPr>
      <w:r w:rsidRPr="005E7AF6">
        <w:rPr>
          <w:rFonts w:ascii="Candara" w:hAnsi="Candara"/>
          <w:b/>
          <w:sz w:val="28"/>
          <w:szCs w:val="28"/>
        </w:rPr>
        <w:t xml:space="preserve">Who is the policy applicable to? </w:t>
      </w:r>
    </w:p>
    <w:p w14:paraId="5B5A17FA" w14:textId="77777777" w:rsidR="000244E2" w:rsidRPr="005E7AF6" w:rsidRDefault="000244E2" w:rsidP="000244E2">
      <w:pPr>
        <w:rPr>
          <w:rFonts w:ascii="Candara" w:hAnsi="Candara"/>
          <w:sz w:val="24"/>
          <w:szCs w:val="24"/>
        </w:rPr>
      </w:pPr>
      <w:r w:rsidRPr="005E7AF6">
        <w:rPr>
          <w:rFonts w:ascii="Candara" w:hAnsi="Candara"/>
          <w:sz w:val="24"/>
          <w:szCs w:val="24"/>
        </w:rPr>
        <w:t xml:space="preserve">In line with government guidance, pupils, staff and families should self-isolate if they display any of the following symptoms </w:t>
      </w:r>
    </w:p>
    <w:p w14:paraId="2A56AD9C" w14:textId="364AA7B9" w:rsidR="000244E2" w:rsidRPr="005E7AF6" w:rsidRDefault="000244E2" w:rsidP="005E7AF6">
      <w:pPr>
        <w:pStyle w:val="ListParagraph"/>
        <w:numPr>
          <w:ilvl w:val="0"/>
          <w:numId w:val="45"/>
        </w:numPr>
        <w:rPr>
          <w:rFonts w:ascii="Candara" w:hAnsi="Candara"/>
          <w:sz w:val="24"/>
          <w:szCs w:val="24"/>
        </w:rPr>
      </w:pPr>
      <w:r w:rsidRPr="005E7AF6">
        <w:rPr>
          <w:rFonts w:ascii="Candara" w:hAnsi="Candara"/>
          <w:sz w:val="24"/>
          <w:szCs w:val="24"/>
        </w:rPr>
        <w:t xml:space="preserve">A continuous, dry cough </w:t>
      </w:r>
    </w:p>
    <w:p w14:paraId="5A4F00B4" w14:textId="1ACAAA0A" w:rsidR="000244E2" w:rsidRPr="005E7AF6" w:rsidRDefault="000244E2" w:rsidP="005E7AF6">
      <w:pPr>
        <w:pStyle w:val="ListParagraph"/>
        <w:numPr>
          <w:ilvl w:val="0"/>
          <w:numId w:val="45"/>
        </w:numPr>
        <w:rPr>
          <w:rFonts w:ascii="Candara" w:hAnsi="Candara"/>
          <w:sz w:val="24"/>
          <w:szCs w:val="24"/>
        </w:rPr>
      </w:pPr>
      <w:r w:rsidRPr="005E7AF6">
        <w:rPr>
          <w:rFonts w:ascii="Candara" w:hAnsi="Candara"/>
          <w:sz w:val="24"/>
          <w:szCs w:val="24"/>
        </w:rPr>
        <w:t>A high temperature above 37.8</w:t>
      </w:r>
      <w:r w:rsidRPr="005E7AF6">
        <w:rPr>
          <w:rFonts w:ascii="Cambria Math" w:hAnsi="Cambria Math" w:cs="Cambria Math"/>
          <w:sz w:val="24"/>
          <w:szCs w:val="24"/>
        </w:rPr>
        <w:t>℃</w:t>
      </w:r>
      <w:r w:rsidRPr="005E7AF6">
        <w:rPr>
          <w:rFonts w:ascii="Candara" w:hAnsi="Candara"/>
          <w:sz w:val="24"/>
          <w:szCs w:val="24"/>
        </w:rPr>
        <w:t xml:space="preserve"> </w:t>
      </w:r>
    </w:p>
    <w:p w14:paraId="23DADAB9" w14:textId="11F6A68A" w:rsidR="000244E2" w:rsidRPr="005E7AF6" w:rsidRDefault="000244E2" w:rsidP="005E7AF6">
      <w:pPr>
        <w:pStyle w:val="ListParagraph"/>
        <w:numPr>
          <w:ilvl w:val="0"/>
          <w:numId w:val="45"/>
        </w:numPr>
        <w:rPr>
          <w:rFonts w:ascii="Candara" w:hAnsi="Candara"/>
          <w:sz w:val="24"/>
          <w:szCs w:val="24"/>
        </w:rPr>
      </w:pPr>
      <w:r w:rsidRPr="005E7AF6">
        <w:rPr>
          <w:rFonts w:ascii="Candara" w:hAnsi="Candara"/>
          <w:sz w:val="24"/>
          <w:szCs w:val="24"/>
        </w:rPr>
        <w:t xml:space="preserve">A loss of, or change to, their sense of smell or taste </w:t>
      </w:r>
    </w:p>
    <w:p w14:paraId="1E05C32D" w14:textId="2F49EB6B" w:rsidR="000244E2" w:rsidRPr="005E7AF6" w:rsidRDefault="000244E2" w:rsidP="005E7AF6">
      <w:pPr>
        <w:pStyle w:val="ListParagraph"/>
        <w:numPr>
          <w:ilvl w:val="0"/>
          <w:numId w:val="45"/>
        </w:numPr>
        <w:rPr>
          <w:rFonts w:ascii="Candara" w:hAnsi="Candara"/>
          <w:sz w:val="24"/>
          <w:szCs w:val="24"/>
        </w:rPr>
      </w:pPr>
      <w:r w:rsidRPr="005E7AF6">
        <w:rPr>
          <w:rFonts w:ascii="Candara" w:hAnsi="Candara"/>
          <w:sz w:val="24"/>
          <w:szCs w:val="24"/>
        </w:rPr>
        <w:t xml:space="preserve">Have had access to a test and this has returned a positive result for Covid-19 </w:t>
      </w:r>
    </w:p>
    <w:p w14:paraId="5E1D5243" w14:textId="34077647" w:rsidR="000244E2" w:rsidRPr="005E7AF6" w:rsidRDefault="000244E2" w:rsidP="000244E2">
      <w:pPr>
        <w:rPr>
          <w:rFonts w:ascii="Candara" w:hAnsi="Candara"/>
          <w:sz w:val="28"/>
          <w:szCs w:val="28"/>
        </w:rPr>
      </w:pPr>
      <w:r w:rsidRPr="005E7AF6">
        <w:rPr>
          <w:rFonts w:ascii="Candara" w:hAnsi="Candara"/>
          <w:b/>
          <w:sz w:val="28"/>
          <w:szCs w:val="28"/>
        </w:rPr>
        <w:t>Remote learning for pupils that are not able to attend school due to self-isolation or in line with government guidelines</w:t>
      </w:r>
      <w:r w:rsidRPr="005E7AF6">
        <w:rPr>
          <w:rFonts w:ascii="Candara" w:hAnsi="Candara"/>
          <w:sz w:val="28"/>
          <w:szCs w:val="28"/>
        </w:rPr>
        <w:t xml:space="preserve"> </w:t>
      </w:r>
    </w:p>
    <w:p w14:paraId="25E9C808" w14:textId="77777777" w:rsidR="000244E2" w:rsidRPr="005E7AF6" w:rsidRDefault="000244E2" w:rsidP="000244E2">
      <w:pPr>
        <w:rPr>
          <w:rFonts w:ascii="Candara" w:hAnsi="Candara"/>
          <w:sz w:val="24"/>
          <w:szCs w:val="24"/>
        </w:rPr>
      </w:pPr>
      <w:r w:rsidRPr="005E7AF6">
        <w:rPr>
          <w:rFonts w:ascii="Candara" w:hAnsi="Candara"/>
          <w:sz w:val="24"/>
          <w:szCs w:val="24"/>
        </w:rPr>
        <w:t xml:space="preserve">Weston Primary School will provide remote learning (online) for pupils that are not able to attend school so that no-one need fall too far behind. In the following points, an outline of the provision will be made and some guidance given on the role of pupils, teachers and parents. </w:t>
      </w:r>
    </w:p>
    <w:p w14:paraId="14AB9FC5" w14:textId="77777777" w:rsidR="000244E2" w:rsidRPr="005E7AF6" w:rsidRDefault="000244E2" w:rsidP="000244E2">
      <w:pPr>
        <w:rPr>
          <w:rFonts w:ascii="Candara" w:hAnsi="Candara"/>
          <w:sz w:val="24"/>
          <w:szCs w:val="24"/>
        </w:rPr>
      </w:pPr>
      <w:r w:rsidRPr="005E7AF6">
        <w:rPr>
          <w:rFonts w:ascii="Candara" w:hAnsi="Candara"/>
          <w:sz w:val="24"/>
          <w:szCs w:val="24"/>
        </w:rPr>
        <w:t xml:space="preserve">Weston Primary School are fully aware that these are exceptional times and would like to make it clear that the completion of work is not compulsory and that this document seeks to inform and guide families and not impose expectations. Each family is unique and because of this, should approach home learning in way which suits their individual needs. </w:t>
      </w:r>
    </w:p>
    <w:p w14:paraId="171CF946" w14:textId="70A2CF8F" w:rsidR="000244E2" w:rsidRPr="005E7AF6" w:rsidRDefault="000244E2" w:rsidP="000244E2">
      <w:pPr>
        <w:rPr>
          <w:rFonts w:ascii="Candara" w:hAnsi="Candara"/>
          <w:sz w:val="28"/>
          <w:szCs w:val="28"/>
        </w:rPr>
      </w:pPr>
      <w:r w:rsidRPr="005E7AF6">
        <w:rPr>
          <w:rFonts w:ascii="Candara" w:hAnsi="Candara"/>
          <w:b/>
          <w:sz w:val="28"/>
          <w:szCs w:val="28"/>
        </w:rPr>
        <w:lastRenderedPageBreak/>
        <w:t>Family (pupil/parent/guardian) role</w:t>
      </w:r>
      <w:r w:rsidRPr="005E7AF6">
        <w:rPr>
          <w:rFonts w:ascii="Candara" w:hAnsi="Candara"/>
          <w:sz w:val="28"/>
          <w:szCs w:val="28"/>
        </w:rPr>
        <w:t xml:space="preserve"> </w:t>
      </w:r>
    </w:p>
    <w:p w14:paraId="4D93A874" w14:textId="39407F12" w:rsidR="000244E2" w:rsidRPr="005E7AF6" w:rsidRDefault="000244E2" w:rsidP="005E7AF6">
      <w:pPr>
        <w:pStyle w:val="ListParagraph"/>
        <w:numPr>
          <w:ilvl w:val="0"/>
          <w:numId w:val="45"/>
        </w:numPr>
        <w:rPr>
          <w:rFonts w:ascii="Candara" w:hAnsi="Candara"/>
          <w:sz w:val="24"/>
          <w:szCs w:val="24"/>
        </w:rPr>
      </w:pPr>
      <w:r w:rsidRPr="005E7AF6">
        <w:rPr>
          <w:rFonts w:ascii="Candara" w:hAnsi="Candara"/>
          <w:sz w:val="24"/>
          <w:szCs w:val="24"/>
        </w:rPr>
        <w:t xml:space="preserve">Where possible, it is beneficial for young people to maintain a regular and familiar routine. We would recommend that each ‘school day’ maintains structure. </w:t>
      </w:r>
    </w:p>
    <w:p w14:paraId="34B2428F" w14:textId="2881848D" w:rsidR="000244E2" w:rsidRPr="005E7AF6" w:rsidRDefault="000244E2" w:rsidP="005E7AF6">
      <w:pPr>
        <w:pStyle w:val="ListParagraph"/>
        <w:numPr>
          <w:ilvl w:val="0"/>
          <w:numId w:val="45"/>
        </w:numPr>
        <w:rPr>
          <w:rFonts w:ascii="Candara" w:hAnsi="Candara"/>
          <w:sz w:val="24"/>
          <w:szCs w:val="24"/>
        </w:rPr>
      </w:pPr>
      <w:r w:rsidRPr="005E7AF6">
        <w:rPr>
          <w:rFonts w:ascii="Candara" w:hAnsi="Candara"/>
          <w:sz w:val="24"/>
          <w:szCs w:val="24"/>
        </w:rPr>
        <w:t>Each week, on Monday, work for the week, in English, Maths and non-core subjects will be posted on the school website (</w:t>
      </w:r>
      <w:hyperlink r:id="rId9" w:history="1">
        <w:r w:rsidRPr="005E7AF6">
          <w:rPr>
            <w:rStyle w:val="Hyperlink"/>
            <w:rFonts w:ascii="Candara" w:hAnsi="Candara"/>
            <w:sz w:val="24"/>
            <w:szCs w:val="24"/>
          </w:rPr>
          <w:t>http://www.weston.halton.sch.uk/</w:t>
        </w:r>
      </w:hyperlink>
      <w:r w:rsidRPr="005E7AF6">
        <w:rPr>
          <w:rFonts w:ascii="Candara" w:hAnsi="Candara"/>
          <w:sz w:val="24"/>
          <w:szCs w:val="24"/>
        </w:rPr>
        <w:t xml:space="preserve">) </w:t>
      </w:r>
    </w:p>
    <w:p w14:paraId="35B02850" w14:textId="77777777" w:rsidR="000244E2" w:rsidRPr="005E7AF6" w:rsidRDefault="000244E2" w:rsidP="005E7AF6">
      <w:pPr>
        <w:pStyle w:val="ListParagraph"/>
        <w:numPr>
          <w:ilvl w:val="0"/>
          <w:numId w:val="47"/>
        </w:numPr>
        <w:rPr>
          <w:rFonts w:ascii="Candara" w:hAnsi="Candara"/>
          <w:sz w:val="24"/>
          <w:szCs w:val="24"/>
        </w:rPr>
      </w:pPr>
      <w:r w:rsidRPr="005E7AF6">
        <w:rPr>
          <w:rFonts w:ascii="Candara" w:hAnsi="Candara"/>
          <w:sz w:val="24"/>
          <w:szCs w:val="24"/>
        </w:rPr>
        <w:t xml:space="preserve">Families should view this together, and then make appropriate plans to complete the work. </w:t>
      </w:r>
    </w:p>
    <w:p w14:paraId="42076007" w14:textId="392F1DA7" w:rsidR="000244E2" w:rsidRPr="005E7AF6" w:rsidRDefault="000244E2" w:rsidP="005E7AF6">
      <w:pPr>
        <w:pStyle w:val="ListParagraph"/>
        <w:numPr>
          <w:ilvl w:val="0"/>
          <w:numId w:val="47"/>
        </w:numPr>
        <w:rPr>
          <w:rFonts w:ascii="Candara" w:hAnsi="Candara"/>
          <w:sz w:val="24"/>
          <w:szCs w:val="24"/>
        </w:rPr>
      </w:pPr>
      <w:r w:rsidRPr="005E7AF6">
        <w:rPr>
          <w:rFonts w:ascii="Candara" w:hAnsi="Candara"/>
          <w:sz w:val="24"/>
          <w:szCs w:val="24"/>
        </w:rPr>
        <w:t xml:space="preserve">Should anything be unclear in the work that is set, parents can communicate with class teachers via class Dojo. </w:t>
      </w:r>
    </w:p>
    <w:p w14:paraId="2FFBB3A7" w14:textId="689AFB68" w:rsidR="000244E2" w:rsidRPr="005E7AF6" w:rsidRDefault="000244E2" w:rsidP="005E7AF6">
      <w:pPr>
        <w:pStyle w:val="ListParagraph"/>
        <w:numPr>
          <w:ilvl w:val="0"/>
          <w:numId w:val="47"/>
        </w:numPr>
        <w:rPr>
          <w:rFonts w:ascii="Candara" w:hAnsi="Candara"/>
          <w:sz w:val="24"/>
          <w:szCs w:val="24"/>
        </w:rPr>
      </w:pPr>
      <w:r w:rsidRPr="005E7AF6">
        <w:rPr>
          <w:rFonts w:ascii="Candara" w:hAnsi="Candara"/>
          <w:sz w:val="24"/>
          <w:szCs w:val="24"/>
        </w:rPr>
        <w:t xml:space="preserve">Work that children complete at home should be photographed and sent to the teacher, or uploaded on See Saw or Dojo. </w:t>
      </w:r>
    </w:p>
    <w:p w14:paraId="6627CF9A" w14:textId="378CCB2B" w:rsidR="000244E2" w:rsidRPr="005E7AF6" w:rsidRDefault="000244E2" w:rsidP="005E7AF6">
      <w:pPr>
        <w:pStyle w:val="ListParagraph"/>
        <w:numPr>
          <w:ilvl w:val="0"/>
          <w:numId w:val="47"/>
        </w:numPr>
        <w:rPr>
          <w:rFonts w:ascii="Candara" w:hAnsi="Candara"/>
          <w:sz w:val="24"/>
          <w:szCs w:val="24"/>
        </w:rPr>
      </w:pPr>
      <w:r w:rsidRPr="005E7AF6">
        <w:rPr>
          <w:rFonts w:ascii="Candara" w:hAnsi="Candara"/>
          <w:sz w:val="24"/>
          <w:szCs w:val="24"/>
        </w:rPr>
        <w:t xml:space="preserve">We would encourage parents to support their children’s work, including finding an appropriate place to work and, to the best of their ability, support pupils with work encouraging them to work with good levels of concentration. </w:t>
      </w:r>
    </w:p>
    <w:p w14:paraId="20544128" w14:textId="29D97B05" w:rsidR="000244E2" w:rsidRPr="005E7AF6" w:rsidRDefault="000244E2" w:rsidP="005E7AF6">
      <w:pPr>
        <w:pStyle w:val="ListParagraph"/>
        <w:numPr>
          <w:ilvl w:val="0"/>
          <w:numId w:val="47"/>
        </w:numPr>
        <w:rPr>
          <w:rFonts w:ascii="Candara" w:hAnsi="Candara"/>
          <w:sz w:val="24"/>
          <w:szCs w:val="24"/>
        </w:rPr>
      </w:pPr>
      <w:r w:rsidRPr="005E7AF6">
        <w:rPr>
          <w:rFonts w:ascii="Candara" w:hAnsi="Candara"/>
          <w:sz w:val="24"/>
          <w:szCs w:val="24"/>
        </w:rPr>
        <w:t xml:space="preserve">Every effort will be made by staff to ensure that work is set promptly on appropriate platforms but school cannot guarantee that the chosen platforms will work on all devices. Should accessing work be an issue, parents should contact school promptly and alternative solutions may be available. These will be discussed on case-to-case basis. </w:t>
      </w:r>
    </w:p>
    <w:p w14:paraId="5B5458D2" w14:textId="77777777" w:rsidR="000244E2" w:rsidRPr="005E7AF6" w:rsidRDefault="000244E2" w:rsidP="000244E2">
      <w:pPr>
        <w:rPr>
          <w:rFonts w:ascii="Candara" w:hAnsi="Candara"/>
          <w:sz w:val="28"/>
          <w:szCs w:val="28"/>
        </w:rPr>
      </w:pPr>
      <w:r w:rsidRPr="005E7AF6">
        <w:rPr>
          <w:rFonts w:ascii="Candara" w:hAnsi="Candara"/>
          <w:b/>
          <w:sz w:val="28"/>
          <w:szCs w:val="28"/>
        </w:rPr>
        <w:t>Teacher expectations</w:t>
      </w:r>
      <w:r w:rsidRPr="005E7AF6">
        <w:rPr>
          <w:rFonts w:ascii="Candara" w:hAnsi="Candara"/>
          <w:sz w:val="28"/>
          <w:szCs w:val="28"/>
        </w:rPr>
        <w:t xml:space="preserve"> </w:t>
      </w:r>
    </w:p>
    <w:p w14:paraId="4DE06075" w14:textId="77777777" w:rsidR="000244E2" w:rsidRPr="005E7AF6" w:rsidRDefault="000244E2" w:rsidP="000244E2">
      <w:pPr>
        <w:rPr>
          <w:rFonts w:ascii="Candara" w:hAnsi="Candara"/>
          <w:sz w:val="24"/>
          <w:szCs w:val="24"/>
        </w:rPr>
      </w:pPr>
      <w:r w:rsidRPr="005E7AF6">
        <w:rPr>
          <w:rFonts w:ascii="Candara" w:hAnsi="Candara"/>
          <w:sz w:val="24"/>
          <w:szCs w:val="24"/>
        </w:rPr>
        <w:t xml:space="preserve">Teachers will continue to support children that are unable to attend. </w:t>
      </w:r>
    </w:p>
    <w:p w14:paraId="33E13F1F" w14:textId="193DBA09" w:rsidR="000244E2" w:rsidRPr="005E7AF6" w:rsidRDefault="000244E2" w:rsidP="005E7AF6">
      <w:pPr>
        <w:pStyle w:val="ListParagraph"/>
        <w:numPr>
          <w:ilvl w:val="0"/>
          <w:numId w:val="47"/>
        </w:numPr>
        <w:rPr>
          <w:rFonts w:ascii="Candara" w:hAnsi="Candara"/>
          <w:sz w:val="24"/>
          <w:szCs w:val="24"/>
        </w:rPr>
      </w:pPr>
      <w:r w:rsidRPr="005E7AF6">
        <w:rPr>
          <w:rFonts w:ascii="Candara" w:hAnsi="Candara"/>
          <w:sz w:val="24"/>
          <w:szCs w:val="24"/>
        </w:rPr>
        <w:t xml:space="preserve">Teachers should plan lessons/tasks/activities that are relevant to the curriculum focus for that year group and endeavour to replicate this through video clips/verbal instruction and feedback via See Saw and tasks for home learners. </w:t>
      </w:r>
    </w:p>
    <w:p w14:paraId="633F6133" w14:textId="04F25426" w:rsidR="000244E2" w:rsidRPr="005E7AF6" w:rsidRDefault="000244E2" w:rsidP="005E7AF6">
      <w:pPr>
        <w:pStyle w:val="ListParagraph"/>
        <w:numPr>
          <w:ilvl w:val="0"/>
          <w:numId w:val="47"/>
        </w:numPr>
        <w:rPr>
          <w:rFonts w:ascii="Candara" w:hAnsi="Candara"/>
          <w:sz w:val="24"/>
          <w:szCs w:val="24"/>
        </w:rPr>
      </w:pPr>
      <w:r w:rsidRPr="005E7AF6">
        <w:rPr>
          <w:rFonts w:ascii="Candara" w:hAnsi="Candara"/>
          <w:sz w:val="24"/>
          <w:szCs w:val="24"/>
        </w:rPr>
        <w:t xml:space="preserve">Any resources used, including websites, should, where possible, be shared with home learners. Staff will do this electronically </w:t>
      </w:r>
    </w:p>
    <w:p w14:paraId="1180D2AC" w14:textId="0B7EBB93" w:rsidR="000244E2" w:rsidRPr="005E7AF6" w:rsidRDefault="000244E2" w:rsidP="005E7AF6">
      <w:pPr>
        <w:pStyle w:val="ListParagraph"/>
        <w:numPr>
          <w:ilvl w:val="0"/>
          <w:numId w:val="47"/>
        </w:numPr>
        <w:rPr>
          <w:rFonts w:ascii="Candara" w:hAnsi="Candara"/>
          <w:sz w:val="24"/>
          <w:szCs w:val="24"/>
        </w:rPr>
      </w:pPr>
      <w:r w:rsidRPr="005E7AF6">
        <w:rPr>
          <w:rFonts w:ascii="Candara" w:hAnsi="Candara"/>
          <w:sz w:val="24"/>
          <w:szCs w:val="24"/>
        </w:rPr>
        <w:t xml:space="preserve">To respond, within reason, promptly to requests for support from families at home. This should be done via email or by sending further guidance for families (generally through a telephone conversation). </w:t>
      </w:r>
    </w:p>
    <w:p w14:paraId="161ECE9A" w14:textId="5D120CF9" w:rsidR="000244E2" w:rsidRPr="005E7AF6" w:rsidRDefault="000244E2" w:rsidP="005E7AF6">
      <w:pPr>
        <w:pStyle w:val="ListParagraph"/>
        <w:numPr>
          <w:ilvl w:val="0"/>
          <w:numId w:val="47"/>
        </w:numPr>
        <w:rPr>
          <w:rFonts w:ascii="Candara" w:hAnsi="Candara"/>
          <w:sz w:val="24"/>
          <w:szCs w:val="24"/>
        </w:rPr>
      </w:pPr>
      <w:r w:rsidRPr="005E7AF6">
        <w:rPr>
          <w:rFonts w:ascii="Candara" w:hAnsi="Candara"/>
          <w:sz w:val="24"/>
          <w:szCs w:val="24"/>
        </w:rPr>
        <w:t xml:space="preserve">Should a staff member require support with the use of technology, it is their responsibility to seek this support in school and Senior Leaders will ensure that support is given promptly. </w:t>
      </w:r>
    </w:p>
    <w:p w14:paraId="36E8B3AD" w14:textId="77777777" w:rsidR="000244E2" w:rsidRPr="005E7AF6" w:rsidRDefault="000244E2" w:rsidP="000244E2">
      <w:pPr>
        <w:rPr>
          <w:rFonts w:ascii="Candara" w:hAnsi="Candara"/>
          <w:sz w:val="28"/>
          <w:szCs w:val="28"/>
        </w:rPr>
      </w:pPr>
      <w:r w:rsidRPr="005E7AF6">
        <w:rPr>
          <w:rFonts w:ascii="Candara" w:hAnsi="Candara"/>
          <w:b/>
          <w:sz w:val="28"/>
          <w:szCs w:val="28"/>
        </w:rPr>
        <w:t>Remote teaching for staff who are self-isolating</w:t>
      </w:r>
      <w:r w:rsidRPr="005E7AF6">
        <w:rPr>
          <w:rFonts w:ascii="Candara" w:hAnsi="Candara"/>
          <w:sz w:val="28"/>
          <w:szCs w:val="28"/>
        </w:rPr>
        <w:t xml:space="preserve"> </w:t>
      </w:r>
    </w:p>
    <w:p w14:paraId="1841C380" w14:textId="77777777" w:rsidR="000244E2" w:rsidRPr="005E7AF6" w:rsidRDefault="000244E2" w:rsidP="000244E2">
      <w:pPr>
        <w:rPr>
          <w:rFonts w:ascii="Candara" w:hAnsi="Candara"/>
          <w:sz w:val="24"/>
          <w:szCs w:val="24"/>
        </w:rPr>
      </w:pPr>
      <w:r w:rsidRPr="005E7AF6">
        <w:rPr>
          <w:rFonts w:ascii="Candara" w:hAnsi="Candara"/>
          <w:sz w:val="24"/>
          <w:szCs w:val="24"/>
        </w:rPr>
        <w:t xml:space="preserve">Teaching staff are required to self-isolate if they show symptoms outlined at the start of this policy or they have been told to shield and/or have received a letter to confirm this. If a member of staff is required to self-isolate, they are expected to: </w:t>
      </w:r>
    </w:p>
    <w:p w14:paraId="2DF5BC33" w14:textId="73DD38E2" w:rsidR="000244E2" w:rsidRPr="005E7AF6" w:rsidRDefault="000244E2" w:rsidP="005E7AF6">
      <w:pPr>
        <w:pStyle w:val="ListParagraph"/>
        <w:numPr>
          <w:ilvl w:val="0"/>
          <w:numId w:val="47"/>
        </w:numPr>
        <w:rPr>
          <w:rFonts w:ascii="Candara" w:hAnsi="Candara"/>
          <w:sz w:val="24"/>
          <w:szCs w:val="24"/>
        </w:rPr>
      </w:pPr>
      <w:r w:rsidRPr="005E7AF6">
        <w:rPr>
          <w:rFonts w:ascii="Candara" w:hAnsi="Candara"/>
          <w:sz w:val="24"/>
          <w:szCs w:val="24"/>
        </w:rPr>
        <w:t xml:space="preserve">Follow normal reporting procedure for planned absence. </w:t>
      </w:r>
    </w:p>
    <w:p w14:paraId="4741BAEE" w14:textId="0FDB1ECD" w:rsidR="000244E2" w:rsidRPr="005E7AF6" w:rsidRDefault="000244E2" w:rsidP="005E7AF6">
      <w:pPr>
        <w:pStyle w:val="ListParagraph"/>
        <w:numPr>
          <w:ilvl w:val="0"/>
          <w:numId w:val="47"/>
        </w:numPr>
        <w:rPr>
          <w:rFonts w:ascii="Candara" w:hAnsi="Candara"/>
          <w:sz w:val="24"/>
          <w:szCs w:val="24"/>
        </w:rPr>
      </w:pPr>
      <w:r w:rsidRPr="005E7AF6">
        <w:rPr>
          <w:rFonts w:ascii="Candara" w:hAnsi="Candara"/>
          <w:sz w:val="24"/>
          <w:szCs w:val="24"/>
        </w:rPr>
        <w:lastRenderedPageBreak/>
        <w:t xml:space="preserve">School will ask staff about their intention to get tested. Should a staff member be tested, it is expected, as per national guidance, to share the result of this test with school so that appropriate plans can be made. </w:t>
      </w:r>
    </w:p>
    <w:p w14:paraId="3FAD2476" w14:textId="77777777" w:rsidR="000244E2" w:rsidRPr="005E7AF6" w:rsidRDefault="000244E2" w:rsidP="000244E2">
      <w:pPr>
        <w:rPr>
          <w:rFonts w:ascii="Candara" w:hAnsi="Candara"/>
          <w:sz w:val="24"/>
          <w:szCs w:val="24"/>
        </w:rPr>
      </w:pPr>
      <w:r w:rsidRPr="005E7AF6">
        <w:rPr>
          <w:rFonts w:ascii="Candara" w:hAnsi="Candara"/>
          <w:sz w:val="24"/>
          <w:szCs w:val="24"/>
        </w:rPr>
        <w:t xml:space="preserve">Whilst self-isolating (with the whole class), teachers will provide planning on the website for their class. </w:t>
      </w:r>
    </w:p>
    <w:p w14:paraId="705CA133" w14:textId="67AD9FE6" w:rsidR="000244E2" w:rsidRPr="005E7AF6" w:rsidRDefault="000244E2" w:rsidP="000244E2">
      <w:pPr>
        <w:rPr>
          <w:rFonts w:ascii="Candara" w:hAnsi="Candara"/>
          <w:sz w:val="24"/>
          <w:szCs w:val="24"/>
        </w:rPr>
      </w:pPr>
      <w:r w:rsidRPr="005E7AF6">
        <w:rPr>
          <w:rFonts w:ascii="Candara" w:hAnsi="Candara"/>
          <w:sz w:val="24"/>
          <w:szCs w:val="24"/>
        </w:rPr>
        <w:t>NB: If a class teacher is isolating because they are poorly themselves, planning will not be provided, but links to usef</w:t>
      </w:r>
      <w:r w:rsidR="005E7AF6">
        <w:rPr>
          <w:rFonts w:ascii="Candara" w:hAnsi="Candara"/>
          <w:sz w:val="24"/>
          <w:szCs w:val="24"/>
        </w:rPr>
        <w:t>ul websites are shown below and</w:t>
      </w:r>
      <w:r w:rsidRPr="005E7AF6">
        <w:rPr>
          <w:rFonts w:ascii="Candara" w:hAnsi="Candara"/>
          <w:sz w:val="24"/>
          <w:szCs w:val="24"/>
        </w:rPr>
        <w:t xml:space="preserve"> will be provided for the class, and usual reading and maths activities should be completed on Reading eggs and </w:t>
      </w:r>
      <w:proofErr w:type="spellStart"/>
      <w:r w:rsidRPr="005E7AF6">
        <w:rPr>
          <w:rFonts w:ascii="Candara" w:hAnsi="Candara"/>
          <w:sz w:val="24"/>
          <w:szCs w:val="24"/>
        </w:rPr>
        <w:t>Mathletics</w:t>
      </w:r>
      <w:proofErr w:type="spellEnd"/>
      <w:r w:rsidRPr="005E7AF6">
        <w:rPr>
          <w:rFonts w:ascii="Candara" w:hAnsi="Candara"/>
          <w:sz w:val="24"/>
          <w:szCs w:val="24"/>
        </w:rPr>
        <w:t xml:space="preserve">. </w:t>
      </w:r>
    </w:p>
    <w:p w14:paraId="2CA115AB" w14:textId="77777777" w:rsidR="000244E2" w:rsidRPr="005E7AF6" w:rsidRDefault="000244E2" w:rsidP="000244E2">
      <w:pPr>
        <w:pStyle w:val="ListParagraph"/>
        <w:numPr>
          <w:ilvl w:val="0"/>
          <w:numId w:val="43"/>
        </w:numPr>
        <w:spacing w:after="160" w:line="259" w:lineRule="auto"/>
        <w:rPr>
          <w:rFonts w:ascii="Candara" w:hAnsi="Candara"/>
          <w:sz w:val="24"/>
          <w:szCs w:val="24"/>
        </w:rPr>
      </w:pPr>
      <w:r w:rsidRPr="005E7AF6">
        <w:rPr>
          <w:rFonts w:ascii="Candara" w:hAnsi="Candara"/>
          <w:sz w:val="24"/>
          <w:szCs w:val="24"/>
        </w:rPr>
        <w:t xml:space="preserve">Oxford Owl-Free library of reading books for all levels and ages </w:t>
      </w:r>
      <w:hyperlink r:id="rId10" w:history="1">
        <w:r w:rsidRPr="005E7AF6">
          <w:rPr>
            <w:rStyle w:val="Hyperlink"/>
            <w:rFonts w:ascii="Candara" w:hAnsi="Candara"/>
            <w:sz w:val="24"/>
            <w:szCs w:val="24"/>
          </w:rPr>
          <w:t>https://www.oxfordowl.co.uk/</w:t>
        </w:r>
      </w:hyperlink>
    </w:p>
    <w:p w14:paraId="3AC90994" w14:textId="77777777" w:rsidR="000244E2" w:rsidRPr="005E7AF6" w:rsidRDefault="000244E2" w:rsidP="000244E2">
      <w:pPr>
        <w:pStyle w:val="ListParagraph"/>
        <w:numPr>
          <w:ilvl w:val="0"/>
          <w:numId w:val="43"/>
        </w:numPr>
        <w:spacing w:after="160" w:line="259" w:lineRule="auto"/>
        <w:rPr>
          <w:rFonts w:ascii="Candara" w:hAnsi="Candara"/>
          <w:sz w:val="24"/>
          <w:szCs w:val="24"/>
        </w:rPr>
      </w:pPr>
      <w:r w:rsidRPr="005E7AF6">
        <w:rPr>
          <w:rFonts w:ascii="Candara" w:hAnsi="Candara"/>
          <w:sz w:val="24"/>
          <w:szCs w:val="24"/>
        </w:rPr>
        <w:t xml:space="preserve">The Oak Academy-A wide range of lessons in all subjects for all age ranges </w:t>
      </w:r>
      <w:hyperlink r:id="rId11" w:history="1">
        <w:r w:rsidRPr="005E7AF6">
          <w:rPr>
            <w:rStyle w:val="Hyperlink"/>
            <w:rFonts w:ascii="Candara" w:hAnsi="Candara"/>
            <w:sz w:val="24"/>
            <w:szCs w:val="24"/>
          </w:rPr>
          <w:t>https://classroom.thenational.academy/</w:t>
        </w:r>
      </w:hyperlink>
    </w:p>
    <w:p w14:paraId="4D813F0B" w14:textId="77777777" w:rsidR="000244E2" w:rsidRPr="005E7AF6" w:rsidRDefault="000244E2" w:rsidP="000244E2">
      <w:pPr>
        <w:pStyle w:val="ListParagraph"/>
        <w:numPr>
          <w:ilvl w:val="0"/>
          <w:numId w:val="43"/>
        </w:numPr>
        <w:spacing w:after="160" w:line="259" w:lineRule="auto"/>
        <w:rPr>
          <w:rFonts w:ascii="Candara" w:hAnsi="Candara"/>
          <w:sz w:val="24"/>
          <w:szCs w:val="24"/>
        </w:rPr>
      </w:pPr>
      <w:r w:rsidRPr="005E7AF6">
        <w:rPr>
          <w:rFonts w:ascii="Candara" w:hAnsi="Candara"/>
          <w:sz w:val="24"/>
          <w:szCs w:val="24"/>
        </w:rPr>
        <w:t xml:space="preserve">BBC </w:t>
      </w:r>
      <w:proofErr w:type="spellStart"/>
      <w:r w:rsidRPr="005E7AF6">
        <w:rPr>
          <w:rFonts w:ascii="Candara" w:hAnsi="Candara"/>
          <w:sz w:val="24"/>
          <w:szCs w:val="24"/>
        </w:rPr>
        <w:t>Bitesize</w:t>
      </w:r>
      <w:proofErr w:type="spellEnd"/>
      <w:r w:rsidRPr="005E7AF6">
        <w:rPr>
          <w:rFonts w:ascii="Candara" w:hAnsi="Candara"/>
          <w:sz w:val="24"/>
          <w:szCs w:val="24"/>
        </w:rPr>
        <w:t xml:space="preserve">-Daily lessons for home schooling </w:t>
      </w:r>
    </w:p>
    <w:p w14:paraId="725C5F63" w14:textId="77777777" w:rsidR="000244E2" w:rsidRPr="005E7AF6" w:rsidRDefault="000244E2" w:rsidP="000244E2">
      <w:pPr>
        <w:pStyle w:val="ListParagraph"/>
        <w:numPr>
          <w:ilvl w:val="0"/>
          <w:numId w:val="43"/>
        </w:numPr>
        <w:spacing w:after="160" w:line="259" w:lineRule="auto"/>
        <w:rPr>
          <w:rFonts w:ascii="Candara" w:hAnsi="Candara"/>
          <w:sz w:val="24"/>
          <w:szCs w:val="24"/>
        </w:rPr>
      </w:pPr>
      <w:hyperlink r:id="rId12" w:history="1">
        <w:r w:rsidRPr="005E7AF6">
          <w:rPr>
            <w:rStyle w:val="Hyperlink"/>
            <w:rFonts w:ascii="Candara" w:hAnsi="Candara"/>
            <w:sz w:val="24"/>
            <w:szCs w:val="24"/>
          </w:rPr>
          <w:t>https://www.bbc.co.uk/bitesize/dailylessons</w:t>
        </w:r>
      </w:hyperlink>
    </w:p>
    <w:p w14:paraId="5CC4435D" w14:textId="77777777" w:rsidR="000244E2" w:rsidRPr="005E7AF6" w:rsidRDefault="000244E2" w:rsidP="000244E2">
      <w:pPr>
        <w:pStyle w:val="ListParagraph"/>
        <w:rPr>
          <w:rFonts w:ascii="Candara" w:hAnsi="Candara"/>
          <w:sz w:val="24"/>
          <w:szCs w:val="24"/>
        </w:rPr>
      </w:pPr>
    </w:p>
    <w:p w14:paraId="04CD5457" w14:textId="77777777" w:rsidR="00914B14" w:rsidRDefault="00914B14" w:rsidP="00914B14">
      <w:pPr>
        <w:pStyle w:val="ListParagraph"/>
        <w:spacing w:before="100" w:beforeAutospacing="1" w:after="240" w:line="240" w:lineRule="auto"/>
        <w:rPr>
          <w:rFonts w:ascii="Candara" w:hAnsi="Candara" w:cs="Arial"/>
          <w:color w:val="444444"/>
          <w:sz w:val="24"/>
          <w:szCs w:val="24"/>
        </w:rPr>
      </w:pPr>
    </w:p>
    <w:p w14:paraId="54295024" w14:textId="77777777" w:rsidR="00914B14" w:rsidRDefault="00914B14" w:rsidP="00914B14">
      <w:pPr>
        <w:pStyle w:val="ListParagraph"/>
        <w:spacing w:before="100" w:beforeAutospacing="1" w:after="240" w:line="240" w:lineRule="auto"/>
        <w:rPr>
          <w:rFonts w:ascii="Candara" w:hAnsi="Candara" w:cs="Arial"/>
          <w:color w:val="444444"/>
          <w:sz w:val="24"/>
          <w:szCs w:val="24"/>
        </w:rPr>
      </w:pPr>
    </w:p>
    <w:p w14:paraId="4FF45A4E" w14:textId="77777777" w:rsidR="00914B14" w:rsidRDefault="00914B14" w:rsidP="00914B14">
      <w:pPr>
        <w:pStyle w:val="ListParagraph"/>
        <w:spacing w:before="100" w:beforeAutospacing="1" w:after="240" w:line="240" w:lineRule="auto"/>
        <w:rPr>
          <w:rFonts w:ascii="Candara" w:hAnsi="Candara" w:cs="Arial"/>
          <w:color w:val="444444"/>
          <w:sz w:val="24"/>
          <w:szCs w:val="24"/>
        </w:rPr>
      </w:pPr>
    </w:p>
    <w:p w14:paraId="6C394B62" w14:textId="0ADC1BF7" w:rsidR="00914B14" w:rsidRDefault="00914B14" w:rsidP="00914B14">
      <w:pPr>
        <w:pStyle w:val="ListParagraph"/>
        <w:spacing w:before="100" w:beforeAutospacing="1" w:after="240" w:line="240" w:lineRule="auto"/>
        <w:rPr>
          <w:rFonts w:ascii="Candara" w:hAnsi="Candara" w:cs="Arial"/>
          <w:color w:val="444444"/>
          <w:sz w:val="24"/>
          <w:szCs w:val="24"/>
        </w:rPr>
      </w:pPr>
    </w:p>
    <w:p w14:paraId="39298B4D" w14:textId="77777777" w:rsidR="005E7AF6" w:rsidRPr="00540EBD" w:rsidRDefault="005E7AF6" w:rsidP="00914B14">
      <w:pPr>
        <w:pStyle w:val="ListParagraph"/>
        <w:spacing w:before="100" w:beforeAutospacing="1" w:after="240" w:line="240" w:lineRule="auto"/>
        <w:rPr>
          <w:rFonts w:ascii="Candara" w:hAnsi="Candara" w:cs="Arial"/>
          <w:color w:val="444444"/>
          <w:sz w:val="24"/>
          <w:szCs w:val="24"/>
        </w:rPr>
      </w:pPr>
      <w:bookmarkStart w:id="0" w:name="_GoBack"/>
      <w:bookmarkEnd w:id="0"/>
    </w:p>
    <w:p w14:paraId="5D347904" w14:textId="77777777" w:rsidR="000D5D3F" w:rsidRPr="000D5D3F" w:rsidRDefault="000D5D3F" w:rsidP="000D5D3F">
      <w:pPr>
        <w:spacing w:line="240" w:lineRule="auto"/>
        <w:contextualSpacing/>
        <w:jc w:val="center"/>
        <w:rPr>
          <w:rFonts w:ascii="Candara" w:hAnsi="Candara"/>
          <w:sz w:val="24"/>
          <w:szCs w:val="24"/>
        </w:rPr>
      </w:pPr>
    </w:p>
    <w:p w14:paraId="105503B7" w14:textId="7AD7B89F" w:rsidR="000F763C" w:rsidRPr="000F763C" w:rsidRDefault="000F763C" w:rsidP="000F763C">
      <w:pPr>
        <w:autoSpaceDE w:val="0"/>
        <w:autoSpaceDN w:val="0"/>
        <w:adjustRightInd w:val="0"/>
        <w:spacing w:after="0" w:line="240" w:lineRule="auto"/>
        <w:jc w:val="both"/>
        <w:rPr>
          <w:rFonts w:ascii="Candara" w:eastAsia="Times New Roman" w:hAnsi="Candara" w:cs="Arial"/>
          <w:color w:val="000000"/>
          <w:sz w:val="24"/>
          <w:szCs w:val="24"/>
        </w:rPr>
      </w:pPr>
    </w:p>
    <w:p w14:paraId="4E315103" w14:textId="77777777" w:rsidR="000F763C" w:rsidRPr="000F763C" w:rsidRDefault="000F763C">
      <w:pPr>
        <w:pStyle w:val="Default"/>
        <w:jc w:val="center"/>
        <w:rPr>
          <w:rFonts w:ascii="Candara" w:hAnsi="Candara"/>
          <w:bCs/>
        </w:rPr>
      </w:pPr>
    </w:p>
    <w:p w14:paraId="54FDC278" w14:textId="77777777" w:rsidR="000F763C" w:rsidRPr="004435E2" w:rsidRDefault="000F763C">
      <w:pPr>
        <w:pStyle w:val="Default"/>
        <w:jc w:val="center"/>
        <w:rPr>
          <w:rFonts w:ascii="Candara" w:hAnsi="Candara"/>
          <w:bCs/>
        </w:rPr>
      </w:pPr>
    </w:p>
    <w:p w14:paraId="79A6F848" w14:textId="77777777" w:rsidR="00D15492" w:rsidRPr="000F0A4E" w:rsidRDefault="00D15492" w:rsidP="000F0A4E">
      <w:pPr>
        <w:pStyle w:val="Default"/>
        <w:ind w:left="720"/>
        <w:rPr>
          <w:rFonts w:ascii="Candara" w:hAnsi="Candara"/>
        </w:rPr>
      </w:pPr>
    </w:p>
    <w:tbl>
      <w:tblPr>
        <w:tblW w:w="10221" w:type="dxa"/>
        <w:tblInd w:w="-332" w:type="dxa"/>
        <w:tblLook w:val="01E0" w:firstRow="1" w:lastRow="1" w:firstColumn="1" w:lastColumn="1" w:noHBand="0" w:noVBand="0"/>
      </w:tblPr>
      <w:tblGrid>
        <w:gridCol w:w="1540"/>
        <w:gridCol w:w="3578"/>
        <w:gridCol w:w="1701"/>
        <w:gridCol w:w="3402"/>
      </w:tblGrid>
      <w:tr w:rsidR="00D15492" w:rsidRPr="00D15492" w14:paraId="20366210" w14:textId="77777777" w:rsidTr="00B90088">
        <w:tc>
          <w:tcPr>
            <w:tcW w:w="1540" w:type="dxa"/>
            <w:shd w:val="clear" w:color="auto" w:fill="auto"/>
          </w:tcPr>
          <w:p w14:paraId="697D3C16" w14:textId="77777777" w:rsidR="00D15492" w:rsidRPr="00D15492" w:rsidRDefault="00D15492" w:rsidP="00D15492">
            <w:pPr>
              <w:spacing w:after="0" w:line="240" w:lineRule="auto"/>
              <w:rPr>
                <w:rFonts w:ascii="Candara" w:eastAsia="Times New Roman" w:hAnsi="Candara" w:cs="Arial"/>
                <w:b/>
                <w:i/>
                <w:sz w:val="23"/>
                <w:szCs w:val="23"/>
                <w:lang w:val="en-US" w:eastAsia="en-US"/>
              </w:rPr>
            </w:pPr>
          </w:p>
          <w:p w14:paraId="047711FB" w14:textId="77777777" w:rsidR="00D15492" w:rsidRPr="00D15492" w:rsidRDefault="00D15492" w:rsidP="00D15492">
            <w:pPr>
              <w:spacing w:after="0" w:line="240" w:lineRule="auto"/>
              <w:rPr>
                <w:rFonts w:ascii="Candara" w:eastAsia="Times New Roman" w:hAnsi="Candara" w:cs="Arial"/>
                <w:b/>
                <w:i/>
                <w:sz w:val="23"/>
                <w:szCs w:val="23"/>
                <w:lang w:val="en-US" w:eastAsia="en-US"/>
              </w:rPr>
            </w:pPr>
          </w:p>
          <w:p w14:paraId="66F97291" w14:textId="77777777" w:rsidR="00D15492" w:rsidRPr="00D15492" w:rsidRDefault="00D15492" w:rsidP="00D15492">
            <w:pPr>
              <w:spacing w:after="0" w:line="240" w:lineRule="auto"/>
              <w:rPr>
                <w:rFonts w:ascii="Candara" w:eastAsia="Times New Roman" w:hAnsi="Candara" w:cs="Arial"/>
                <w:b/>
                <w:i/>
                <w:sz w:val="23"/>
                <w:szCs w:val="23"/>
                <w:lang w:val="en-US" w:eastAsia="en-US"/>
              </w:rPr>
            </w:pPr>
            <w:r w:rsidRPr="00D15492">
              <w:rPr>
                <w:rFonts w:ascii="Candara" w:eastAsia="Times New Roman" w:hAnsi="Candara" w:cs="Arial"/>
                <w:b/>
                <w:i/>
                <w:sz w:val="23"/>
                <w:szCs w:val="23"/>
                <w:lang w:val="en-US" w:eastAsia="en-US"/>
              </w:rPr>
              <w:t>Signed</w:t>
            </w:r>
          </w:p>
        </w:tc>
        <w:tc>
          <w:tcPr>
            <w:tcW w:w="3578" w:type="dxa"/>
            <w:tcBorders>
              <w:bottom w:val="single" w:sz="4" w:space="0" w:color="auto"/>
            </w:tcBorders>
            <w:shd w:val="clear" w:color="auto" w:fill="auto"/>
            <w:vAlign w:val="center"/>
          </w:tcPr>
          <w:p w14:paraId="4D654137" w14:textId="77777777" w:rsidR="00D15492" w:rsidRDefault="00D15492" w:rsidP="00D15492">
            <w:pPr>
              <w:spacing w:after="0" w:line="240" w:lineRule="auto"/>
              <w:jc w:val="center"/>
              <w:rPr>
                <w:rFonts w:ascii="Candara" w:eastAsia="Times New Roman" w:hAnsi="Candara" w:cs="Arial"/>
                <w:b/>
                <w:i/>
                <w:color w:val="FF0000"/>
                <w:sz w:val="23"/>
                <w:szCs w:val="23"/>
                <w:lang w:val="en-US" w:eastAsia="en-US"/>
              </w:rPr>
            </w:pPr>
          </w:p>
          <w:p w14:paraId="4083A8AE" w14:textId="77777777" w:rsidR="00D15492" w:rsidRDefault="00D15492" w:rsidP="00D15492">
            <w:pPr>
              <w:spacing w:after="0" w:line="240" w:lineRule="auto"/>
              <w:jc w:val="center"/>
              <w:rPr>
                <w:rFonts w:ascii="Candara" w:eastAsia="Times New Roman" w:hAnsi="Candara" w:cs="Arial"/>
                <w:b/>
                <w:i/>
                <w:color w:val="FF0000"/>
                <w:sz w:val="23"/>
                <w:szCs w:val="23"/>
                <w:lang w:val="en-US" w:eastAsia="en-US"/>
              </w:rPr>
            </w:pPr>
          </w:p>
          <w:p w14:paraId="0AAD2136" w14:textId="77777777" w:rsidR="00D15492" w:rsidRPr="00D15492" w:rsidRDefault="00D15492" w:rsidP="00D15492">
            <w:pPr>
              <w:spacing w:after="0" w:line="240" w:lineRule="auto"/>
              <w:jc w:val="center"/>
              <w:rPr>
                <w:rFonts w:ascii="Candara" w:eastAsia="Times New Roman" w:hAnsi="Candara" w:cs="Arial"/>
                <w:b/>
                <w:i/>
                <w:color w:val="FF0000"/>
                <w:sz w:val="23"/>
                <w:szCs w:val="23"/>
                <w:lang w:val="en-US" w:eastAsia="en-US"/>
              </w:rPr>
            </w:pPr>
          </w:p>
        </w:tc>
        <w:tc>
          <w:tcPr>
            <w:tcW w:w="1701" w:type="dxa"/>
            <w:shd w:val="clear" w:color="auto" w:fill="auto"/>
            <w:vAlign w:val="bottom"/>
          </w:tcPr>
          <w:p w14:paraId="2EDFC3C0" w14:textId="77777777" w:rsidR="00D15492" w:rsidRPr="00D15492" w:rsidRDefault="00D15492" w:rsidP="00D15492">
            <w:pPr>
              <w:spacing w:after="0" w:line="240" w:lineRule="auto"/>
              <w:rPr>
                <w:rFonts w:ascii="Candara" w:eastAsia="Times New Roman" w:hAnsi="Candara" w:cs="Arial"/>
                <w:b/>
                <w:i/>
                <w:sz w:val="23"/>
                <w:szCs w:val="23"/>
                <w:lang w:val="en-US" w:eastAsia="en-US"/>
              </w:rPr>
            </w:pPr>
            <w:r w:rsidRPr="00D15492">
              <w:rPr>
                <w:rFonts w:ascii="Candara" w:eastAsia="Times New Roman" w:hAnsi="Candara" w:cs="Arial"/>
                <w:b/>
                <w:i/>
                <w:sz w:val="23"/>
                <w:szCs w:val="23"/>
                <w:lang w:val="en-US" w:eastAsia="en-US"/>
              </w:rPr>
              <w:t>Signed</w:t>
            </w:r>
          </w:p>
        </w:tc>
        <w:tc>
          <w:tcPr>
            <w:tcW w:w="3402" w:type="dxa"/>
            <w:tcBorders>
              <w:bottom w:val="single" w:sz="4" w:space="0" w:color="auto"/>
            </w:tcBorders>
            <w:shd w:val="clear" w:color="auto" w:fill="auto"/>
          </w:tcPr>
          <w:p w14:paraId="596559E4" w14:textId="77777777" w:rsidR="00D15492" w:rsidRPr="00D15492" w:rsidRDefault="00D15492" w:rsidP="00D15492">
            <w:pPr>
              <w:spacing w:after="0" w:line="240" w:lineRule="auto"/>
              <w:rPr>
                <w:rFonts w:ascii="Candara" w:eastAsia="Times New Roman" w:hAnsi="Candara" w:cs="Arial"/>
                <w:b/>
                <w:i/>
                <w:color w:val="FF0000"/>
                <w:sz w:val="23"/>
                <w:szCs w:val="23"/>
                <w:lang w:val="en-US" w:eastAsia="en-US"/>
              </w:rPr>
            </w:pPr>
          </w:p>
        </w:tc>
      </w:tr>
      <w:tr w:rsidR="00D15492" w:rsidRPr="00D15492" w14:paraId="2CE7CB3F" w14:textId="77777777" w:rsidTr="00B90088">
        <w:tc>
          <w:tcPr>
            <w:tcW w:w="1540" w:type="dxa"/>
            <w:shd w:val="clear" w:color="auto" w:fill="auto"/>
          </w:tcPr>
          <w:p w14:paraId="615CB84F" w14:textId="77777777" w:rsidR="00D15492" w:rsidRPr="00D15492" w:rsidRDefault="00D15492" w:rsidP="00D15492">
            <w:pPr>
              <w:spacing w:after="0" w:line="240" w:lineRule="auto"/>
              <w:rPr>
                <w:rFonts w:ascii="Candara" w:eastAsia="Times New Roman" w:hAnsi="Candara" w:cs="Arial"/>
                <w:b/>
                <w:i/>
                <w:sz w:val="23"/>
                <w:szCs w:val="23"/>
                <w:lang w:val="en-US" w:eastAsia="en-US"/>
              </w:rPr>
            </w:pPr>
          </w:p>
          <w:p w14:paraId="3D1786E4" w14:textId="77777777" w:rsidR="00D15492" w:rsidRPr="00D15492" w:rsidRDefault="00D15492" w:rsidP="00D15492">
            <w:pPr>
              <w:spacing w:after="0" w:line="240" w:lineRule="auto"/>
              <w:rPr>
                <w:rFonts w:ascii="Candara" w:eastAsia="Times New Roman" w:hAnsi="Candara" w:cs="Arial"/>
                <w:b/>
                <w:i/>
                <w:sz w:val="23"/>
                <w:szCs w:val="23"/>
                <w:lang w:val="en-US" w:eastAsia="en-US"/>
              </w:rPr>
            </w:pPr>
          </w:p>
        </w:tc>
        <w:tc>
          <w:tcPr>
            <w:tcW w:w="3578" w:type="dxa"/>
            <w:shd w:val="clear" w:color="auto" w:fill="auto"/>
            <w:vAlign w:val="center"/>
          </w:tcPr>
          <w:p w14:paraId="4A9EAAA6" w14:textId="15EB02EA" w:rsidR="00D15492" w:rsidRPr="00D15492" w:rsidRDefault="00D15492" w:rsidP="00D15492">
            <w:pPr>
              <w:spacing w:after="0" w:line="240" w:lineRule="auto"/>
              <w:jc w:val="center"/>
              <w:rPr>
                <w:rFonts w:ascii="Candara" w:eastAsia="Times New Roman" w:hAnsi="Candara" w:cs="Arial"/>
                <w:i/>
                <w:sz w:val="23"/>
                <w:szCs w:val="23"/>
                <w:lang w:val="en-US" w:eastAsia="en-US"/>
              </w:rPr>
            </w:pPr>
            <w:r w:rsidRPr="00D15492">
              <w:rPr>
                <w:rFonts w:ascii="Candara" w:eastAsia="Times New Roman" w:hAnsi="Candara" w:cs="Arial"/>
                <w:i/>
                <w:sz w:val="23"/>
                <w:szCs w:val="23"/>
                <w:lang w:val="en-US" w:eastAsia="en-US"/>
              </w:rPr>
              <w:t>Headteacher</w:t>
            </w:r>
          </w:p>
        </w:tc>
        <w:tc>
          <w:tcPr>
            <w:tcW w:w="1701" w:type="dxa"/>
            <w:shd w:val="clear" w:color="auto" w:fill="auto"/>
            <w:vAlign w:val="center"/>
          </w:tcPr>
          <w:p w14:paraId="440589A2" w14:textId="77777777" w:rsidR="00D15492" w:rsidRPr="00D15492" w:rsidRDefault="00D15492" w:rsidP="00D15492">
            <w:pPr>
              <w:spacing w:after="0" w:line="240" w:lineRule="auto"/>
              <w:rPr>
                <w:rFonts w:ascii="Candara" w:eastAsia="Times New Roman" w:hAnsi="Candara" w:cs="Arial"/>
                <w:i/>
                <w:sz w:val="23"/>
                <w:szCs w:val="23"/>
                <w:lang w:val="en-US" w:eastAsia="en-US"/>
              </w:rPr>
            </w:pPr>
          </w:p>
        </w:tc>
        <w:tc>
          <w:tcPr>
            <w:tcW w:w="3402" w:type="dxa"/>
            <w:shd w:val="clear" w:color="auto" w:fill="auto"/>
            <w:vAlign w:val="center"/>
          </w:tcPr>
          <w:p w14:paraId="237DD1D6" w14:textId="77777777" w:rsidR="00D15492" w:rsidRPr="00D15492" w:rsidRDefault="00D15492" w:rsidP="005E7AF6">
            <w:pPr>
              <w:spacing w:after="0" w:line="240" w:lineRule="auto"/>
              <w:jc w:val="center"/>
              <w:rPr>
                <w:rFonts w:ascii="Candara" w:eastAsia="Times New Roman" w:hAnsi="Candara" w:cs="Arial"/>
                <w:i/>
                <w:sz w:val="23"/>
                <w:szCs w:val="23"/>
                <w:lang w:val="en-US" w:eastAsia="en-US"/>
              </w:rPr>
            </w:pPr>
            <w:r w:rsidRPr="00D15492">
              <w:rPr>
                <w:rFonts w:ascii="Candara" w:eastAsia="Times New Roman" w:hAnsi="Candara" w:cs="Arial"/>
                <w:i/>
                <w:sz w:val="23"/>
                <w:szCs w:val="23"/>
                <w:lang w:val="en-US" w:eastAsia="en-US"/>
              </w:rPr>
              <w:t>Chair of Governors</w:t>
            </w:r>
          </w:p>
        </w:tc>
      </w:tr>
      <w:tr w:rsidR="00D15492" w:rsidRPr="00D15492" w14:paraId="66385D99" w14:textId="77777777" w:rsidTr="00B90088">
        <w:trPr>
          <w:trHeight w:val="449"/>
        </w:trPr>
        <w:tc>
          <w:tcPr>
            <w:tcW w:w="1540" w:type="dxa"/>
            <w:shd w:val="clear" w:color="auto" w:fill="auto"/>
            <w:vAlign w:val="center"/>
          </w:tcPr>
          <w:p w14:paraId="536CF4D2" w14:textId="6871CF26" w:rsidR="00D15492" w:rsidRPr="00D15492" w:rsidRDefault="00D15492" w:rsidP="00D15492">
            <w:pPr>
              <w:spacing w:after="0" w:line="240" w:lineRule="auto"/>
              <w:rPr>
                <w:rFonts w:ascii="Candara" w:eastAsia="Times New Roman" w:hAnsi="Candara" w:cs="Arial"/>
                <w:b/>
                <w:i/>
                <w:sz w:val="23"/>
                <w:szCs w:val="23"/>
                <w:lang w:val="en-US" w:eastAsia="en-US"/>
              </w:rPr>
            </w:pPr>
            <w:r w:rsidRPr="00D15492">
              <w:rPr>
                <w:rFonts w:ascii="Candara" w:eastAsia="Times New Roman" w:hAnsi="Candara" w:cs="Arial"/>
                <w:b/>
                <w:i/>
                <w:sz w:val="23"/>
                <w:szCs w:val="23"/>
                <w:lang w:val="en-US" w:eastAsia="en-US"/>
              </w:rPr>
              <w:t>Date</w:t>
            </w:r>
            <w:r w:rsidR="004478B7">
              <w:rPr>
                <w:rFonts w:ascii="Candara" w:eastAsia="Times New Roman" w:hAnsi="Candara" w:cs="Arial"/>
                <w:b/>
                <w:i/>
                <w:sz w:val="23"/>
                <w:szCs w:val="23"/>
                <w:lang w:val="en-US" w:eastAsia="en-US"/>
              </w:rPr>
              <w:t xml:space="preserve"> agreed</w:t>
            </w:r>
          </w:p>
        </w:tc>
        <w:tc>
          <w:tcPr>
            <w:tcW w:w="3578" w:type="dxa"/>
            <w:tcBorders>
              <w:bottom w:val="single" w:sz="4" w:space="0" w:color="auto"/>
            </w:tcBorders>
            <w:shd w:val="clear" w:color="auto" w:fill="auto"/>
            <w:vAlign w:val="center"/>
          </w:tcPr>
          <w:p w14:paraId="15F8FA54" w14:textId="2F14584E" w:rsidR="00D15492" w:rsidRPr="00D15492" w:rsidRDefault="005E7AF6" w:rsidP="004478B7">
            <w:pPr>
              <w:spacing w:after="0" w:line="240" w:lineRule="auto"/>
              <w:jc w:val="center"/>
              <w:rPr>
                <w:rFonts w:ascii="Candara" w:eastAsia="Times New Roman" w:hAnsi="Candara" w:cs="Arial"/>
                <w:i/>
                <w:sz w:val="23"/>
                <w:szCs w:val="23"/>
                <w:lang w:val="en-US" w:eastAsia="en-US"/>
              </w:rPr>
            </w:pPr>
            <w:r>
              <w:rPr>
                <w:rFonts w:ascii="Candara" w:eastAsia="Times New Roman" w:hAnsi="Candara" w:cs="Arial"/>
                <w:i/>
                <w:sz w:val="23"/>
                <w:szCs w:val="23"/>
                <w:lang w:val="en-US" w:eastAsia="en-US"/>
              </w:rPr>
              <w:t>2</w:t>
            </w:r>
            <w:r w:rsidRPr="005E7AF6">
              <w:rPr>
                <w:rFonts w:ascii="Candara" w:eastAsia="Times New Roman" w:hAnsi="Candara" w:cs="Arial"/>
                <w:i/>
                <w:sz w:val="23"/>
                <w:szCs w:val="23"/>
                <w:vertAlign w:val="superscript"/>
                <w:lang w:val="en-US" w:eastAsia="en-US"/>
              </w:rPr>
              <w:t>nd</w:t>
            </w:r>
            <w:r>
              <w:rPr>
                <w:rFonts w:ascii="Candara" w:eastAsia="Times New Roman" w:hAnsi="Candara" w:cs="Arial"/>
                <w:i/>
                <w:sz w:val="23"/>
                <w:szCs w:val="23"/>
                <w:lang w:val="en-US" w:eastAsia="en-US"/>
              </w:rPr>
              <w:t xml:space="preserve"> December 2020</w:t>
            </w:r>
          </w:p>
        </w:tc>
        <w:tc>
          <w:tcPr>
            <w:tcW w:w="1701" w:type="dxa"/>
            <w:shd w:val="clear" w:color="auto" w:fill="auto"/>
            <w:vAlign w:val="center"/>
          </w:tcPr>
          <w:p w14:paraId="0BA81A6C" w14:textId="7124C0BD" w:rsidR="00D15492" w:rsidRPr="00D15492" w:rsidRDefault="00D15492" w:rsidP="00D15492">
            <w:pPr>
              <w:spacing w:after="0" w:line="240" w:lineRule="auto"/>
              <w:rPr>
                <w:rFonts w:ascii="Candara" w:eastAsia="Times New Roman" w:hAnsi="Candara" w:cs="Arial"/>
                <w:b/>
                <w:i/>
                <w:sz w:val="23"/>
                <w:szCs w:val="23"/>
                <w:lang w:val="en-US" w:eastAsia="en-US"/>
              </w:rPr>
            </w:pPr>
            <w:r w:rsidRPr="00D15492">
              <w:rPr>
                <w:rFonts w:ascii="Candara" w:eastAsia="Times New Roman" w:hAnsi="Candara" w:cs="Arial"/>
                <w:b/>
                <w:i/>
                <w:sz w:val="23"/>
                <w:szCs w:val="23"/>
                <w:lang w:val="en-US" w:eastAsia="en-US"/>
              </w:rPr>
              <w:t>Date</w:t>
            </w:r>
            <w:r w:rsidR="004478B7">
              <w:rPr>
                <w:rFonts w:ascii="Candara" w:eastAsia="Times New Roman" w:hAnsi="Candara" w:cs="Arial"/>
                <w:b/>
                <w:i/>
                <w:sz w:val="23"/>
                <w:szCs w:val="23"/>
                <w:lang w:val="en-US" w:eastAsia="en-US"/>
              </w:rPr>
              <w:t xml:space="preserve"> agreed</w:t>
            </w:r>
          </w:p>
        </w:tc>
        <w:tc>
          <w:tcPr>
            <w:tcW w:w="3402" w:type="dxa"/>
            <w:tcBorders>
              <w:bottom w:val="single" w:sz="4" w:space="0" w:color="auto"/>
            </w:tcBorders>
            <w:shd w:val="clear" w:color="auto" w:fill="auto"/>
            <w:vAlign w:val="center"/>
          </w:tcPr>
          <w:p w14:paraId="4B0A53A9" w14:textId="51A34B64" w:rsidR="00D15492" w:rsidRPr="00D15492" w:rsidRDefault="005E7AF6" w:rsidP="005E7AF6">
            <w:pPr>
              <w:spacing w:after="0" w:line="240" w:lineRule="auto"/>
              <w:jc w:val="center"/>
              <w:rPr>
                <w:rFonts w:ascii="Candara" w:eastAsia="Times New Roman" w:hAnsi="Candara" w:cs="Arial"/>
                <w:i/>
                <w:sz w:val="23"/>
                <w:szCs w:val="23"/>
                <w:lang w:val="en-US" w:eastAsia="en-US"/>
              </w:rPr>
            </w:pPr>
            <w:r>
              <w:rPr>
                <w:rFonts w:ascii="Candara" w:eastAsia="Times New Roman" w:hAnsi="Candara" w:cs="Arial"/>
                <w:i/>
                <w:sz w:val="23"/>
                <w:szCs w:val="23"/>
                <w:lang w:val="en-US" w:eastAsia="en-US"/>
              </w:rPr>
              <w:t>2</w:t>
            </w:r>
            <w:r w:rsidRPr="005E7AF6">
              <w:rPr>
                <w:rFonts w:ascii="Candara" w:eastAsia="Times New Roman" w:hAnsi="Candara" w:cs="Arial"/>
                <w:i/>
                <w:sz w:val="23"/>
                <w:szCs w:val="23"/>
                <w:vertAlign w:val="superscript"/>
                <w:lang w:val="en-US" w:eastAsia="en-US"/>
              </w:rPr>
              <w:t>nd</w:t>
            </w:r>
            <w:r>
              <w:rPr>
                <w:rFonts w:ascii="Candara" w:eastAsia="Times New Roman" w:hAnsi="Candara" w:cs="Arial"/>
                <w:i/>
                <w:sz w:val="23"/>
                <w:szCs w:val="23"/>
                <w:lang w:val="en-US" w:eastAsia="en-US"/>
              </w:rPr>
              <w:t xml:space="preserve"> December 2020</w:t>
            </w:r>
          </w:p>
        </w:tc>
      </w:tr>
    </w:tbl>
    <w:p w14:paraId="1B6BA34E" w14:textId="77777777" w:rsidR="00D15492" w:rsidRPr="00D15492" w:rsidRDefault="00D15492" w:rsidP="00D15492">
      <w:pPr>
        <w:spacing w:after="0" w:line="240" w:lineRule="auto"/>
        <w:ind w:left="360"/>
        <w:rPr>
          <w:rFonts w:ascii="Candara" w:eastAsia="Times New Roman" w:hAnsi="Candara" w:cs="Arial"/>
          <w:sz w:val="23"/>
          <w:szCs w:val="23"/>
          <w:lang w:val="en-US" w:eastAsia="en-US"/>
        </w:rPr>
      </w:pPr>
    </w:p>
    <w:p w14:paraId="0B64B052" w14:textId="77777777" w:rsidR="00D15492" w:rsidRPr="00D15492" w:rsidRDefault="00D15492" w:rsidP="00D15492">
      <w:pPr>
        <w:spacing w:after="0" w:line="240" w:lineRule="auto"/>
        <w:ind w:left="360"/>
        <w:rPr>
          <w:rFonts w:ascii="Candara" w:eastAsia="Times New Roman" w:hAnsi="Candara" w:cs="Arial"/>
          <w:sz w:val="23"/>
          <w:szCs w:val="23"/>
          <w:lang w:val="en-US" w:eastAsia="en-US"/>
        </w:rPr>
      </w:pPr>
    </w:p>
    <w:tbl>
      <w:tblPr>
        <w:tblW w:w="10221" w:type="dxa"/>
        <w:tblInd w:w="-332" w:type="dxa"/>
        <w:tblLook w:val="01E0" w:firstRow="1" w:lastRow="1" w:firstColumn="1" w:lastColumn="1" w:noHBand="0" w:noVBand="0"/>
      </w:tblPr>
      <w:tblGrid>
        <w:gridCol w:w="1526"/>
        <w:gridCol w:w="3592"/>
        <w:gridCol w:w="1701"/>
        <w:gridCol w:w="3402"/>
      </w:tblGrid>
      <w:tr w:rsidR="00D15492" w:rsidRPr="00D15492" w14:paraId="7F3509B6" w14:textId="77777777" w:rsidTr="00117CB4">
        <w:tc>
          <w:tcPr>
            <w:tcW w:w="1526" w:type="dxa"/>
            <w:shd w:val="clear" w:color="auto" w:fill="auto"/>
          </w:tcPr>
          <w:p w14:paraId="30CCEA1E" w14:textId="77777777" w:rsidR="00D15492" w:rsidRPr="00D15492" w:rsidRDefault="00D15492" w:rsidP="00D15492">
            <w:pPr>
              <w:spacing w:after="0" w:line="240" w:lineRule="auto"/>
              <w:rPr>
                <w:rFonts w:ascii="Candara" w:eastAsia="Times New Roman" w:hAnsi="Candara" w:cs="Arial"/>
                <w:b/>
                <w:i/>
                <w:sz w:val="23"/>
                <w:szCs w:val="23"/>
                <w:lang w:val="en-US" w:eastAsia="en-US"/>
              </w:rPr>
            </w:pPr>
            <w:r w:rsidRPr="00D15492">
              <w:rPr>
                <w:rFonts w:ascii="Candara" w:eastAsia="Times New Roman" w:hAnsi="Candara" w:cs="Arial"/>
                <w:b/>
                <w:i/>
                <w:sz w:val="23"/>
                <w:szCs w:val="23"/>
                <w:lang w:val="en-US" w:eastAsia="en-US"/>
              </w:rPr>
              <w:t>To be reviewed:</w:t>
            </w:r>
          </w:p>
        </w:tc>
        <w:tc>
          <w:tcPr>
            <w:tcW w:w="3592" w:type="dxa"/>
            <w:tcBorders>
              <w:bottom w:val="single" w:sz="4" w:space="0" w:color="auto"/>
            </w:tcBorders>
            <w:shd w:val="clear" w:color="auto" w:fill="auto"/>
            <w:vAlign w:val="center"/>
          </w:tcPr>
          <w:p w14:paraId="403E60CF" w14:textId="2A4D6BDE" w:rsidR="00D15492" w:rsidRPr="00D15492" w:rsidRDefault="00E16331" w:rsidP="00370A22">
            <w:pPr>
              <w:spacing w:after="0" w:line="240" w:lineRule="auto"/>
              <w:jc w:val="center"/>
              <w:rPr>
                <w:rFonts w:ascii="Candara" w:eastAsia="Times New Roman" w:hAnsi="Candara" w:cs="Arial"/>
                <w:b/>
                <w:i/>
                <w:color w:val="FF0000"/>
                <w:sz w:val="23"/>
                <w:szCs w:val="23"/>
                <w:lang w:val="en-US" w:eastAsia="en-US"/>
              </w:rPr>
            </w:pPr>
            <w:r>
              <w:rPr>
                <w:rFonts w:ascii="Candara" w:eastAsia="Times New Roman" w:hAnsi="Candara" w:cs="Arial"/>
                <w:b/>
                <w:i/>
                <w:color w:val="FF0000"/>
                <w:sz w:val="23"/>
                <w:szCs w:val="23"/>
                <w:lang w:val="en-US" w:eastAsia="en-US"/>
              </w:rPr>
              <w:t>Every 2 years</w:t>
            </w:r>
          </w:p>
        </w:tc>
        <w:tc>
          <w:tcPr>
            <w:tcW w:w="1701" w:type="dxa"/>
            <w:shd w:val="clear" w:color="auto" w:fill="auto"/>
          </w:tcPr>
          <w:p w14:paraId="3414ABDC" w14:textId="77777777" w:rsidR="00D15492" w:rsidRPr="00D15492" w:rsidRDefault="00D15492" w:rsidP="00D15492">
            <w:pPr>
              <w:spacing w:after="0" w:line="240" w:lineRule="auto"/>
              <w:rPr>
                <w:rFonts w:ascii="Candara" w:eastAsia="Times New Roman" w:hAnsi="Candara" w:cs="Arial"/>
                <w:b/>
                <w:i/>
                <w:sz w:val="23"/>
                <w:szCs w:val="23"/>
                <w:lang w:val="en-US" w:eastAsia="en-US"/>
              </w:rPr>
            </w:pPr>
            <w:r w:rsidRPr="00D15492">
              <w:rPr>
                <w:rFonts w:ascii="Candara" w:eastAsia="Times New Roman" w:hAnsi="Candara" w:cs="Arial"/>
                <w:b/>
                <w:i/>
                <w:sz w:val="23"/>
                <w:szCs w:val="23"/>
                <w:lang w:val="en-US" w:eastAsia="en-US"/>
              </w:rPr>
              <w:t>Date agreed:</w:t>
            </w:r>
          </w:p>
        </w:tc>
        <w:tc>
          <w:tcPr>
            <w:tcW w:w="3402" w:type="dxa"/>
            <w:tcBorders>
              <w:bottom w:val="single" w:sz="4" w:space="0" w:color="auto"/>
            </w:tcBorders>
            <w:shd w:val="clear" w:color="auto" w:fill="auto"/>
            <w:vAlign w:val="center"/>
          </w:tcPr>
          <w:p w14:paraId="1811D56A" w14:textId="0E09BE71" w:rsidR="00D15492" w:rsidRPr="00D15492" w:rsidRDefault="005E7AF6" w:rsidP="005E7AF6">
            <w:pPr>
              <w:spacing w:after="0" w:line="240" w:lineRule="auto"/>
              <w:jc w:val="center"/>
              <w:rPr>
                <w:rFonts w:ascii="Candara" w:eastAsia="Times New Roman" w:hAnsi="Candara" w:cs="Arial"/>
                <w:b/>
                <w:i/>
                <w:color w:val="FF0000"/>
                <w:sz w:val="23"/>
                <w:szCs w:val="23"/>
                <w:lang w:val="en-US" w:eastAsia="en-US"/>
              </w:rPr>
            </w:pPr>
            <w:r>
              <w:rPr>
                <w:rFonts w:ascii="Candara" w:eastAsia="Times New Roman" w:hAnsi="Candara" w:cs="Arial"/>
                <w:b/>
                <w:i/>
                <w:color w:val="FF0000"/>
                <w:sz w:val="23"/>
                <w:szCs w:val="23"/>
                <w:lang w:val="en-US" w:eastAsia="en-US"/>
              </w:rPr>
              <w:t>December 2022</w:t>
            </w:r>
          </w:p>
        </w:tc>
      </w:tr>
    </w:tbl>
    <w:p w14:paraId="30C292E3" w14:textId="77777777" w:rsidR="00D15492" w:rsidRPr="00D15492" w:rsidRDefault="00D15492" w:rsidP="00D15492">
      <w:pPr>
        <w:spacing w:after="0" w:line="240" w:lineRule="auto"/>
        <w:ind w:left="360"/>
        <w:rPr>
          <w:rFonts w:ascii="Candara" w:eastAsia="Times New Roman" w:hAnsi="Candara" w:cs="Arial"/>
          <w:sz w:val="23"/>
          <w:szCs w:val="23"/>
          <w:lang w:val="en-US" w:eastAsia="en-US"/>
        </w:rPr>
      </w:pPr>
    </w:p>
    <w:p w14:paraId="3389ED66" w14:textId="77777777" w:rsidR="00D15492" w:rsidRPr="00D15492" w:rsidRDefault="00D15492" w:rsidP="00D15492">
      <w:pPr>
        <w:spacing w:after="0" w:line="240" w:lineRule="auto"/>
        <w:jc w:val="center"/>
        <w:rPr>
          <w:rFonts w:ascii="Candara" w:eastAsia="Times New Roman" w:hAnsi="Candara" w:cs="Times New Roman"/>
          <w:sz w:val="23"/>
          <w:szCs w:val="23"/>
          <w:lang w:val="en-US" w:eastAsia="en-US"/>
        </w:rPr>
      </w:pPr>
    </w:p>
    <w:p w14:paraId="27BD9697" w14:textId="77777777" w:rsidR="00F93257" w:rsidRPr="009F456E" w:rsidRDefault="00F93257" w:rsidP="00F93257">
      <w:pPr>
        <w:pStyle w:val="Default"/>
        <w:ind w:left="720"/>
        <w:rPr>
          <w:rFonts w:ascii="Candara" w:hAnsi="Candara"/>
        </w:rPr>
      </w:pPr>
    </w:p>
    <w:sectPr w:rsidR="00F93257" w:rsidRPr="009F456E" w:rsidSect="000F763C">
      <w:pgSz w:w="11906" w:h="17338"/>
      <w:pgMar w:top="1276" w:right="1133" w:bottom="1420" w:left="127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30F2"/>
    <w:multiLevelType w:val="hybridMultilevel"/>
    <w:tmpl w:val="EC46DB98"/>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 w15:restartNumberingAfterBreak="0">
    <w:nsid w:val="034647B7"/>
    <w:multiLevelType w:val="hybridMultilevel"/>
    <w:tmpl w:val="CB029742"/>
    <w:lvl w:ilvl="0" w:tplc="31829BF4">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F6DAC"/>
    <w:multiLevelType w:val="hybridMultilevel"/>
    <w:tmpl w:val="5680F576"/>
    <w:lvl w:ilvl="0" w:tplc="D09215A8">
      <w:start w:val="1"/>
      <w:numFmt w:val="lowerRoman"/>
      <w:lvlText w:val="%1)"/>
      <w:lvlJc w:val="left"/>
      <w:pPr>
        <w:ind w:left="2292" w:hanging="720"/>
      </w:pPr>
      <w:rPr>
        <w:rFonts w:hint="default"/>
      </w:rPr>
    </w:lvl>
    <w:lvl w:ilvl="1" w:tplc="08090019" w:tentative="1">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3" w15:restartNumberingAfterBreak="0">
    <w:nsid w:val="080E1F6D"/>
    <w:multiLevelType w:val="hybridMultilevel"/>
    <w:tmpl w:val="BEDA3C14"/>
    <w:lvl w:ilvl="0" w:tplc="DD7674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B1038"/>
    <w:multiLevelType w:val="hybridMultilevel"/>
    <w:tmpl w:val="C15A4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071638"/>
    <w:multiLevelType w:val="hybridMultilevel"/>
    <w:tmpl w:val="881632D6"/>
    <w:lvl w:ilvl="0" w:tplc="9968C862">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B568C"/>
    <w:multiLevelType w:val="hybridMultilevel"/>
    <w:tmpl w:val="06D44B88"/>
    <w:lvl w:ilvl="0" w:tplc="DD7674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17A04"/>
    <w:multiLevelType w:val="hybridMultilevel"/>
    <w:tmpl w:val="73285E60"/>
    <w:lvl w:ilvl="0" w:tplc="31829BF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F8465D"/>
    <w:multiLevelType w:val="hybridMultilevel"/>
    <w:tmpl w:val="5A3C440C"/>
    <w:lvl w:ilvl="0" w:tplc="53D6BB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467A08"/>
    <w:multiLevelType w:val="hybridMultilevel"/>
    <w:tmpl w:val="7F8471F4"/>
    <w:lvl w:ilvl="0" w:tplc="53821F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B825FD"/>
    <w:multiLevelType w:val="hybridMultilevel"/>
    <w:tmpl w:val="242607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E83717"/>
    <w:multiLevelType w:val="hybridMultilevel"/>
    <w:tmpl w:val="8C46C25A"/>
    <w:lvl w:ilvl="0" w:tplc="E3FCDC1A">
      <w:numFmt w:val="bullet"/>
      <w:lvlText w:val=""/>
      <w:lvlJc w:val="left"/>
      <w:pPr>
        <w:ind w:left="480" w:hanging="360"/>
      </w:pPr>
      <w:rPr>
        <w:rFonts w:ascii="Symbol" w:eastAsiaTheme="minorEastAsia" w:hAnsi="Symbol" w:cstheme="minorBid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2" w15:restartNumberingAfterBreak="0">
    <w:nsid w:val="16225A5A"/>
    <w:multiLevelType w:val="hybridMultilevel"/>
    <w:tmpl w:val="EE08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2377E0"/>
    <w:multiLevelType w:val="hybridMultilevel"/>
    <w:tmpl w:val="18863492"/>
    <w:lvl w:ilvl="0" w:tplc="DD7674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830434"/>
    <w:multiLevelType w:val="hybridMultilevel"/>
    <w:tmpl w:val="BFE2E88C"/>
    <w:lvl w:ilvl="0" w:tplc="31829B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747133"/>
    <w:multiLevelType w:val="hybridMultilevel"/>
    <w:tmpl w:val="F398D6C6"/>
    <w:lvl w:ilvl="0" w:tplc="DD7674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AA631C"/>
    <w:multiLevelType w:val="hybridMultilevel"/>
    <w:tmpl w:val="E482D112"/>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7" w15:restartNumberingAfterBreak="0">
    <w:nsid w:val="21085E06"/>
    <w:multiLevelType w:val="hybridMultilevel"/>
    <w:tmpl w:val="A60A7B60"/>
    <w:lvl w:ilvl="0" w:tplc="08090001">
      <w:start w:val="1"/>
      <w:numFmt w:val="bullet"/>
      <w:lvlText w:val=""/>
      <w:lvlJc w:val="left"/>
      <w:pPr>
        <w:ind w:left="1067" w:hanging="360"/>
      </w:pPr>
      <w:rPr>
        <w:rFonts w:ascii="Symbol" w:hAnsi="Symbol" w:hint="default"/>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8" w15:restartNumberingAfterBreak="0">
    <w:nsid w:val="2473077B"/>
    <w:multiLevelType w:val="hybridMultilevel"/>
    <w:tmpl w:val="74F6A01A"/>
    <w:lvl w:ilvl="0" w:tplc="E3FCDC1A">
      <w:numFmt w:val="bullet"/>
      <w:lvlText w:val=""/>
      <w:lvlJc w:val="left"/>
      <w:pPr>
        <w:ind w:left="48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D821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264B22"/>
    <w:multiLevelType w:val="hybridMultilevel"/>
    <w:tmpl w:val="8570BC08"/>
    <w:lvl w:ilvl="0" w:tplc="00228B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DB52B1"/>
    <w:multiLevelType w:val="hybridMultilevel"/>
    <w:tmpl w:val="2DAA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A93163"/>
    <w:multiLevelType w:val="hybridMultilevel"/>
    <w:tmpl w:val="B0F4F34C"/>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3" w15:restartNumberingAfterBreak="0">
    <w:nsid w:val="303E06BD"/>
    <w:multiLevelType w:val="hybridMultilevel"/>
    <w:tmpl w:val="79DC5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6A3418B"/>
    <w:multiLevelType w:val="hybridMultilevel"/>
    <w:tmpl w:val="84427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98565A8"/>
    <w:multiLevelType w:val="hybridMultilevel"/>
    <w:tmpl w:val="520E7102"/>
    <w:lvl w:ilvl="0" w:tplc="E3FCDC1A">
      <w:numFmt w:val="bullet"/>
      <w:lvlText w:val=""/>
      <w:lvlJc w:val="left"/>
      <w:pPr>
        <w:ind w:left="48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726893"/>
    <w:multiLevelType w:val="hybridMultilevel"/>
    <w:tmpl w:val="5C326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C7F107A"/>
    <w:multiLevelType w:val="hybridMultilevel"/>
    <w:tmpl w:val="BAC8FD6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8" w15:restartNumberingAfterBreak="0">
    <w:nsid w:val="3E190411"/>
    <w:multiLevelType w:val="hybridMultilevel"/>
    <w:tmpl w:val="6F5A5E2A"/>
    <w:lvl w:ilvl="0" w:tplc="53821F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0F4D0E"/>
    <w:multiLevelType w:val="hybridMultilevel"/>
    <w:tmpl w:val="9B800BB4"/>
    <w:lvl w:ilvl="0" w:tplc="70EC6D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2F2D2D"/>
    <w:multiLevelType w:val="hybridMultilevel"/>
    <w:tmpl w:val="A33CD39A"/>
    <w:lvl w:ilvl="0" w:tplc="E3FCDC1A">
      <w:numFmt w:val="bullet"/>
      <w:lvlText w:val=""/>
      <w:lvlJc w:val="left"/>
      <w:pPr>
        <w:ind w:left="48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494E1F"/>
    <w:multiLevelType w:val="hybridMultilevel"/>
    <w:tmpl w:val="CAD4D4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BB4173"/>
    <w:multiLevelType w:val="hybridMultilevel"/>
    <w:tmpl w:val="15908FD0"/>
    <w:lvl w:ilvl="0" w:tplc="31829B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781473"/>
    <w:multiLevelType w:val="hybridMultilevel"/>
    <w:tmpl w:val="6220FB98"/>
    <w:lvl w:ilvl="0" w:tplc="DD7674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565C37"/>
    <w:multiLevelType w:val="hybridMultilevel"/>
    <w:tmpl w:val="0A7A44AE"/>
    <w:lvl w:ilvl="0" w:tplc="DD7674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5D5345"/>
    <w:multiLevelType w:val="hybridMultilevel"/>
    <w:tmpl w:val="75804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D763F7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2680434"/>
    <w:multiLevelType w:val="hybridMultilevel"/>
    <w:tmpl w:val="DD12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ED729D"/>
    <w:multiLevelType w:val="hybridMultilevel"/>
    <w:tmpl w:val="7A1E73BC"/>
    <w:lvl w:ilvl="0" w:tplc="D876D5B6">
      <w:numFmt w:val="bullet"/>
      <w:lvlText w:val="-"/>
      <w:lvlJc w:val="left"/>
      <w:pPr>
        <w:tabs>
          <w:tab w:val="num" w:pos="720"/>
        </w:tabs>
        <w:ind w:left="720" w:hanging="720"/>
      </w:pPr>
      <w:rPr>
        <w:rFonts w:ascii="Arial" w:eastAsia="Wingdings"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05793B"/>
    <w:multiLevelType w:val="hybridMultilevel"/>
    <w:tmpl w:val="4DFAF49E"/>
    <w:lvl w:ilvl="0" w:tplc="08090001">
      <w:start w:val="1"/>
      <w:numFmt w:val="bullet"/>
      <w:lvlText w:val=""/>
      <w:lvlJc w:val="left"/>
      <w:pPr>
        <w:ind w:left="1067" w:hanging="360"/>
      </w:pPr>
      <w:rPr>
        <w:rFonts w:ascii="Symbol" w:hAnsi="Symbol" w:hint="default"/>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40" w15:restartNumberingAfterBreak="0">
    <w:nsid w:val="64043AC5"/>
    <w:multiLevelType w:val="multilevel"/>
    <w:tmpl w:val="64988AB8"/>
    <w:lvl w:ilvl="0">
      <w:start w:val="1"/>
      <w:numFmt w:val="decimal"/>
      <w:lvlText w:val="%1."/>
      <w:lvlJc w:val="left"/>
      <w:pPr>
        <w:ind w:left="360" w:hanging="360"/>
      </w:pPr>
    </w:lvl>
    <w:lvl w:ilvl="1">
      <w:start w:val="1"/>
      <w:numFmt w:val="decimal"/>
      <w:isLgl/>
      <w:lvlText w:val="%1.%2"/>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1" w15:restartNumberingAfterBreak="0">
    <w:nsid w:val="70A81EEB"/>
    <w:multiLevelType w:val="hybridMultilevel"/>
    <w:tmpl w:val="96C46314"/>
    <w:lvl w:ilvl="0" w:tplc="E3FCDC1A">
      <w:numFmt w:val="bullet"/>
      <w:lvlText w:val=""/>
      <w:lvlJc w:val="left"/>
      <w:pPr>
        <w:ind w:left="48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9748A1"/>
    <w:multiLevelType w:val="hybridMultilevel"/>
    <w:tmpl w:val="3DFC545A"/>
    <w:lvl w:ilvl="0" w:tplc="23CA4C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757EB2"/>
    <w:multiLevelType w:val="hybridMultilevel"/>
    <w:tmpl w:val="70F293FE"/>
    <w:lvl w:ilvl="0" w:tplc="F1A84BCE">
      <w:numFmt w:val="bullet"/>
      <w:lvlText w:val=""/>
      <w:lvlJc w:val="left"/>
      <w:pPr>
        <w:ind w:left="1067" w:hanging="360"/>
      </w:pPr>
      <w:rPr>
        <w:rFonts w:ascii="Arial" w:eastAsiaTheme="minorEastAsia" w:hAnsi="Arial" w:cs="Arial" w:hint="default"/>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44" w15:restartNumberingAfterBreak="0">
    <w:nsid w:val="747C7C4E"/>
    <w:multiLevelType w:val="hybridMultilevel"/>
    <w:tmpl w:val="18D650F6"/>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45" w15:restartNumberingAfterBreak="0">
    <w:nsid w:val="75FB5FBC"/>
    <w:multiLevelType w:val="hybridMultilevel"/>
    <w:tmpl w:val="FF6A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A3695A"/>
    <w:multiLevelType w:val="hybridMultilevel"/>
    <w:tmpl w:val="7F52CE44"/>
    <w:lvl w:ilvl="0" w:tplc="08090017">
      <w:start w:val="1"/>
      <w:numFmt w:val="lowerLetter"/>
      <w:lvlText w:val="%1)"/>
      <w:lvlJc w:val="left"/>
      <w:pPr>
        <w:ind w:left="720" w:hanging="360"/>
      </w:pPr>
    </w:lvl>
    <w:lvl w:ilvl="1" w:tplc="856AA36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BD43F6"/>
    <w:multiLevelType w:val="multilevel"/>
    <w:tmpl w:val="105C0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BE2BE0"/>
    <w:multiLevelType w:val="multilevel"/>
    <w:tmpl w:val="F620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3"/>
  </w:num>
  <w:num w:numId="3">
    <w:abstractNumId w:val="17"/>
  </w:num>
  <w:num w:numId="4">
    <w:abstractNumId w:val="27"/>
  </w:num>
  <w:num w:numId="5">
    <w:abstractNumId w:val="44"/>
  </w:num>
  <w:num w:numId="6">
    <w:abstractNumId w:val="22"/>
  </w:num>
  <w:num w:numId="7">
    <w:abstractNumId w:val="16"/>
  </w:num>
  <w:num w:numId="8">
    <w:abstractNumId w:val="39"/>
  </w:num>
  <w:num w:numId="9">
    <w:abstractNumId w:val="26"/>
  </w:num>
  <w:num w:numId="10">
    <w:abstractNumId w:val="35"/>
  </w:num>
  <w:num w:numId="11">
    <w:abstractNumId w:val="23"/>
  </w:num>
  <w:num w:numId="12">
    <w:abstractNumId w:val="24"/>
  </w:num>
  <w:num w:numId="13">
    <w:abstractNumId w:val="20"/>
  </w:num>
  <w:num w:numId="14">
    <w:abstractNumId w:val="33"/>
  </w:num>
  <w:num w:numId="15">
    <w:abstractNumId w:val="3"/>
  </w:num>
  <w:num w:numId="16">
    <w:abstractNumId w:val="34"/>
  </w:num>
  <w:num w:numId="17">
    <w:abstractNumId w:val="13"/>
  </w:num>
  <w:num w:numId="18">
    <w:abstractNumId w:val="15"/>
  </w:num>
  <w:num w:numId="19">
    <w:abstractNumId w:val="6"/>
  </w:num>
  <w:num w:numId="20">
    <w:abstractNumId w:val="38"/>
  </w:num>
  <w:num w:numId="21">
    <w:abstractNumId w:val="40"/>
  </w:num>
  <w:num w:numId="22">
    <w:abstractNumId w:val="36"/>
  </w:num>
  <w:num w:numId="23">
    <w:abstractNumId w:val="19"/>
  </w:num>
  <w:num w:numId="24">
    <w:abstractNumId w:val="2"/>
  </w:num>
  <w:num w:numId="25">
    <w:abstractNumId w:val="45"/>
  </w:num>
  <w:num w:numId="26">
    <w:abstractNumId w:val="47"/>
  </w:num>
  <w:num w:numId="27">
    <w:abstractNumId w:val="48"/>
  </w:num>
  <w:num w:numId="28">
    <w:abstractNumId w:val="12"/>
  </w:num>
  <w:num w:numId="29">
    <w:abstractNumId w:val="7"/>
  </w:num>
  <w:num w:numId="30">
    <w:abstractNumId w:val="31"/>
  </w:num>
  <w:num w:numId="31">
    <w:abstractNumId w:val="4"/>
  </w:num>
  <w:num w:numId="32">
    <w:abstractNumId w:val="46"/>
  </w:num>
  <w:num w:numId="33">
    <w:abstractNumId w:val="1"/>
  </w:num>
  <w:num w:numId="34">
    <w:abstractNumId w:val="32"/>
  </w:num>
  <w:num w:numId="35">
    <w:abstractNumId w:val="9"/>
  </w:num>
  <w:num w:numId="36">
    <w:abstractNumId w:val="14"/>
  </w:num>
  <w:num w:numId="37">
    <w:abstractNumId w:val="29"/>
  </w:num>
  <w:num w:numId="38">
    <w:abstractNumId w:val="28"/>
  </w:num>
  <w:num w:numId="39">
    <w:abstractNumId w:val="8"/>
  </w:num>
  <w:num w:numId="40">
    <w:abstractNumId w:val="42"/>
  </w:num>
  <w:num w:numId="41">
    <w:abstractNumId w:val="5"/>
  </w:num>
  <w:num w:numId="42">
    <w:abstractNumId w:val="10"/>
  </w:num>
  <w:num w:numId="43">
    <w:abstractNumId w:val="37"/>
  </w:num>
  <w:num w:numId="44">
    <w:abstractNumId w:val="21"/>
  </w:num>
  <w:num w:numId="45">
    <w:abstractNumId w:val="11"/>
  </w:num>
  <w:num w:numId="46">
    <w:abstractNumId w:val="41"/>
  </w:num>
  <w:num w:numId="47">
    <w:abstractNumId w:val="18"/>
  </w:num>
  <w:num w:numId="48">
    <w:abstractNumId w:val="3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03"/>
    <w:rsid w:val="000200E2"/>
    <w:rsid w:val="000244E2"/>
    <w:rsid w:val="000D5D3F"/>
    <w:rsid w:val="000F0A4E"/>
    <w:rsid w:val="000F763C"/>
    <w:rsid w:val="00117CB4"/>
    <w:rsid w:val="00151530"/>
    <w:rsid w:val="00173713"/>
    <w:rsid w:val="00191773"/>
    <w:rsid w:val="00193887"/>
    <w:rsid w:val="001A7AB8"/>
    <w:rsid w:val="001F0E30"/>
    <w:rsid w:val="001F5F4D"/>
    <w:rsid w:val="0027628E"/>
    <w:rsid w:val="002C49B5"/>
    <w:rsid w:val="00370A22"/>
    <w:rsid w:val="00393505"/>
    <w:rsid w:val="003C419B"/>
    <w:rsid w:val="004033F5"/>
    <w:rsid w:val="004435E2"/>
    <w:rsid w:val="004478B7"/>
    <w:rsid w:val="004B3CA5"/>
    <w:rsid w:val="00540EBD"/>
    <w:rsid w:val="005E7AF6"/>
    <w:rsid w:val="006317DC"/>
    <w:rsid w:val="00695E00"/>
    <w:rsid w:val="00805FFF"/>
    <w:rsid w:val="008A56F5"/>
    <w:rsid w:val="008D4864"/>
    <w:rsid w:val="008F0DBC"/>
    <w:rsid w:val="00904503"/>
    <w:rsid w:val="00914B14"/>
    <w:rsid w:val="00921E2D"/>
    <w:rsid w:val="009344B1"/>
    <w:rsid w:val="00995FC7"/>
    <w:rsid w:val="009F3913"/>
    <w:rsid w:val="009F456E"/>
    <w:rsid w:val="00B13099"/>
    <w:rsid w:val="00B15244"/>
    <w:rsid w:val="00B218D8"/>
    <w:rsid w:val="00B2698B"/>
    <w:rsid w:val="00B8779A"/>
    <w:rsid w:val="00B90088"/>
    <w:rsid w:val="00BC6741"/>
    <w:rsid w:val="00BF12BD"/>
    <w:rsid w:val="00C46F23"/>
    <w:rsid w:val="00C616FD"/>
    <w:rsid w:val="00C721B2"/>
    <w:rsid w:val="00C9799E"/>
    <w:rsid w:val="00CF2B31"/>
    <w:rsid w:val="00D15492"/>
    <w:rsid w:val="00D64F8C"/>
    <w:rsid w:val="00DB3E81"/>
    <w:rsid w:val="00E16331"/>
    <w:rsid w:val="00E54985"/>
    <w:rsid w:val="00E67E1C"/>
    <w:rsid w:val="00E93823"/>
    <w:rsid w:val="00EC1DDE"/>
    <w:rsid w:val="00EE6515"/>
    <w:rsid w:val="00F93257"/>
    <w:rsid w:val="00FE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15370"/>
  <w14:defaultImageDpi w14:val="0"/>
  <w15:docId w15:val="{584E8F5E-9A53-4259-A539-FACFBD9B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00E2"/>
    <w:pPr>
      <w:keepNext/>
      <w:keepLines/>
      <w:numPr>
        <w:numId w:val="2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00E2"/>
    <w:pPr>
      <w:keepNext/>
      <w:keepLines/>
      <w:numPr>
        <w:ilvl w:val="1"/>
        <w:numId w:val="2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00E2"/>
    <w:pPr>
      <w:keepNext/>
      <w:keepLines/>
      <w:numPr>
        <w:ilvl w:val="2"/>
        <w:numId w:val="2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00E2"/>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00E2"/>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00E2"/>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00E2"/>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00E2"/>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00E2"/>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Pr>
      <w:color w:val="auto"/>
    </w:rPr>
  </w:style>
  <w:style w:type="paragraph" w:customStyle="1" w:styleId="CM1">
    <w:name w:val="CM1"/>
    <w:basedOn w:val="Default"/>
    <w:next w:val="Default"/>
    <w:uiPriority w:val="99"/>
    <w:pPr>
      <w:spacing w:line="253" w:lineRule="atLeast"/>
    </w:pPr>
    <w:rPr>
      <w:color w:val="auto"/>
    </w:rPr>
  </w:style>
  <w:style w:type="paragraph" w:customStyle="1" w:styleId="CM5">
    <w:name w:val="CM5"/>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styleId="BalloonText">
    <w:name w:val="Balloon Text"/>
    <w:basedOn w:val="Normal"/>
    <w:link w:val="BalloonTextChar"/>
    <w:uiPriority w:val="99"/>
    <w:semiHidden/>
    <w:unhideWhenUsed/>
    <w:rsid w:val="00E93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823"/>
    <w:rPr>
      <w:rFonts w:ascii="Tahoma" w:hAnsi="Tahoma" w:cs="Tahoma"/>
      <w:sz w:val="16"/>
      <w:szCs w:val="16"/>
    </w:rPr>
  </w:style>
  <w:style w:type="paragraph" w:styleId="ListParagraph">
    <w:name w:val="List Paragraph"/>
    <w:basedOn w:val="Normal"/>
    <w:uiPriority w:val="34"/>
    <w:qFormat/>
    <w:rsid w:val="00C721B2"/>
    <w:pPr>
      <w:ind w:left="720"/>
      <w:contextualSpacing/>
    </w:pPr>
    <w:rPr>
      <w:rFonts w:ascii="Calibri" w:eastAsia="Calibri" w:hAnsi="Calibri" w:cs="Times New Roman"/>
      <w:lang w:eastAsia="en-US"/>
    </w:rPr>
  </w:style>
  <w:style w:type="character" w:styleId="Hyperlink">
    <w:name w:val="Hyperlink"/>
    <w:basedOn w:val="DefaultParagraphFont"/>
    <w:uiPriority w:val="99"/>
    <w:unhideWhenUsed/>
    <w:rsid w:val="00C721B2"/>
    <w:rPr>
      <w:color w:val="0000FF" w:themeColor="hyperlink"/>
      <w:u w:val="single"/>
    </w:rPr>
  </w:style>
  <w:style w:type="character" w:customStyle="1" w:styleId="Heading1Char">
    <w:name w:val="Heading 1 Char"/>
    <w:basedOn w:val="DefaultParagraphFont"/>
    <w:link w:val="Heading1"/>
    <w:uiPriority w:val="9"/>
    <w:rsid w:val="000200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00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00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00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00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00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00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00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00E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dailyless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 TargetMode="External"/><Relationship Id="rId5" Type="http://schemas.openxmlformats.org/officeDocument/2006/relationships/styles" Target="styles.xml"/><Relationship Id="rId10" Type="http://schemas.openxmlformats.org/officeDocument/2006/relationships/hyperlink" Target="https://www.oxfordowl.co.uk/" TargetMode="External"/><Relationship Id="rId4" Type="http://schemas.openxmlformats.org/officeDocument/2006/relationships/numbering" Target="numbering.xml"/><Relationship Id="rId9" Type="http://schemas.openxmlformats.org/officeDocument/2006/relationships/hyperlink" Target="http://www.weston.halton.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07A0BF52769D4440865E54BAB40DB2D6" ma:contentTypeVersion="6" ma:contentTypeDescription="Create a new document." ma:contentTypeScope="" ma:versionID="e190189102ef41568ff1ad3434f92e31">
  <xsd:schema xmlns:xsd="http://www.w3.org/2001/XMLSchema" xmlns:xs="http://www.w3.org/2001/XMLSchema" xmlns:p="http://schemas.microsoft.com/office/2006/metadata/properties" xmlns:ns1="http://schemas.microsoft.com/sharepoint/v3" xmlns:ns2="08ae4887-d6e6-4dab-9c62-edb8285ce9dd" xmlns:ns3="9e14bc9f-d43a-4562-9a47-6bccc43a8b23" targetNamespace="http://schemas.microsoft.com/office/2006/metadata/properties" ma:root="true" ma:fieldsID="8d6346d646e088df1848ee173c4b55eb" ns1:_="" ns2:_="" ns3:_="">
    <xsd:import namespace="http://schemas.microsoft.com/sharepoint/v3"/>
    <xsd:import namespace="08ae4887-d6e6-4dab-9c62-edb8285ce9dd"/>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2:Page_x0020_Name" minOccurs="0"/>
                <xsd:element ref="ns2:Project" minOccurs="0"/>
                <xsd:element ref="ns2:Team_x0020_Area" minOccurs="0"/>
                <xsd:element ref="ns3:38D7918E8D62_DiskName" minOccurs="0"/>
                <xsd:element ref="ns1:FileShareFlag" minOccurs="0"/>
                <xsd:element ref="ns2:Other_x0020_Page"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6"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ae4887-d6e6-4dab-9c62-edb8285ce9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age_x0020_Name" ma:index="11" nillable="true" ma:displayName="Page Name" ma:internalName="Page_x0020_Name">
      <xsd:complexType>
        <xsd:complexContent>
          <xsd:extension base="dms:MultiChoice">
            <xsd:sequence>
              <xsd:element name="Value" maxOccurs="unbounded" minOccurs="0" nillable="true">
                <xsd:simpleType>
                  <xsd:restriction base="dms:Choice">
                    <xsd:enumeration value="Information Governance"/>
                    <xsd:enumeration value="Data Protection/Data Confidentiality"/>
                    <xsd:enumeration value="Data Quality"/>
                    <xsd:enumeration value="Freedom of Information"/>
                    <xsd:enumeration value="FOI letters"/>
                    <xsd:enumeration value="GDPR General Information"/>
                    <xsd:enumeration value="Information Guidance For Schools"/>
                    <xsd:enumeration value="Safeguarding Personal Information/e-Safety"/>
                    <xsd:enumeration value="Subject Access Requests"/>
                    <xsd:enumeration value="Records Management and Retention"/>
                    <xsd:enumeration value="Information Sharing"/>
                    <xsd:enumeration value="Synergy Software"/>
                    <xsd:enumeration value="Synergy Connect Childrens Centre and MIS"/>
                    <xsd:enumeration value="Synergy CYP (Children and Young People Database)"/>
                    <xsd:enumeration value="Substance Misuse"/>
                    <xsd:enumeration value="Attendance Project"/>
                    <xsd:enumeration value="Teenage Pregnancy"/>
                    <xsd:enumeration value="Primary Performance Data"/>
                    <xsd:enumeration value="Data Protection Schools"/>
                    <xsd:enumeration value="Data/ Information Security Schools"/>
                    <xsd:enumeration value="Disposal of IT Equipment Schools"/>
                    <xsd:enumeration value="Acceptable Use and E Safety for Schools"/>
                    <xsd:enumeration value="Freedom of Information Schools"/>
                    <xsd:enumeration value="Halton MIS Schools"/>
                    <xsd:enumeration value="Press Publicity Rec Equipment Schools"/>
                    <xsd:enumeration value="Privacy Notices Schools"/>
                    <xsd:enumeration value="Records Management/ Retention Schools"/>
                    <xsd:enumeration value="Roles and Responsibilities Schools"/>
                    <xsd:enumeration value="FOI letters"/>
                    <xsd:enumeration value="Disposal of Redundant IT Equipment"/>
                    <xsd:enumeration value="Section 29 Requests"/>
                    <xsd:enumeration value="Privacy Notices"/>
                  </xsd:restriction>
                </xsd:simpleType>
              </xsd:element>
            </xsd:sequence>
          </xsd:extension>
        </xsd:complexContent>
      </xsd:complexType>
    </xsd:element>
    <xsd:element name="Project" ma:index="12" nillable="true" ma:displayName="Project" ma:format="Dropdown" ma:internalName="Project">
      <xsd:simpleType>
        <xsd:restriction base="dms:Choice">
          <xsd:enumeration value="Caldicott Guardian"/>
          <xsd:enumeration value="Data Quality"/>
          <xsd:enumeration value="ESafety for Schools"/>
          <xsd:enumeration value="FOI"/>
          <xsd:enumeration value="IG Toolkit"/>
          <xsd:enumeration value="Info Mgt Group"/>
          <xsd:enumeration value="Info Risk Mgmt"/>
          <xsd:enumeration value="Info Sharing"/>
          <xsd:enumeration value="Intranet"/>
          <xsd:enumeration value="Records Mgmt"/>
          <xsd:enumeration value="Records Retention"/>
          <xsd:enumeration value="SARs"/>
          <xsd:enumeration value="Schools IG"/>
          <xsd:enumeration value="Synergy CYP"/>
          <xsd:enumeration value="Synergy Connect"/>
          <xsd:enumeration value="Attendance"/>
          <xsd:enumeration value="Confidentiality Agreements"/>
          <xsd:enumeration value="Contracts"/>
          <xsd:enumeration value="Development"/>
          <xsd:enumeration value="Guidance Notes"/>
          <xsd:enumeration value="Meetings"/>
          <xsd:enumeration value="Reference"/>
          <xsd:enumeration value="Synergy CYP"/>
          <xsd:enumeration value="Ad-hoc"/>
          <xsd:enumeration value="Annually"/>
          <xsd:enumeration value="Monthly"/>
          <xsd:enumeration value="Quarterly"/>
          <xsd:enumeration value="Term"/>
          <xsd:enumeration value="Weekly"/>
          <xsd:enumeration value="Data"/>
          <xsd:enumeration value="Housekeeping"/>
          <xsd:enumeration value="Reports"/>
          <xsd:enumeration value="Data Protection/ Confidentiality"/>
          <xsd:enumeration value="Awareness Week"/>
          <xsd:enumeration value="Training"/>
          <xsd:enumeration value="IG General"/>
        </xsd:restriction>
      </xsd:simpleType>
    </xsd:element>
    <xsd:element name="Team_x0020_Area" ma:index="14" nillable="true" ma:displayName="Team Area" ma:format="Dropdown" ma:internalName="Team_x0020_Area" ma:readOnly="false">
      <xsd:simpleType>
        <xsd:restriction base="dms:Choice">
          <xsd:enumeration value="Information Governance"/>
          <xsd:enumeration value="Synergy Software"/>
          <xsd:enumeration value="Synergy CYP"/>
          <xsd:enumeration value="Synergy Connect"/>
          <xsd:enumeration value="Substance Misuse"/>
          <xsd:enumeration value="Teenage Pregnancy"/>
          <xsd:enumeration value="Attendance Project"/>
          <xsd:enumeration value="Primary Performance Data"/>
        </xsd:restriction>
      </xsd:simpleType>
    </xsd:element>
    <xsd:element name="Other_x0020_Page" ma:index="17" nillable="true" ma:displayName="Other Page" ma:default="0" ma:internalName="Oth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5"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9E073-198F-4305-B58B-AB1CBB6E5A2C}">
  <ds:schemaRefs>
    <ds:schemaRef ds:uri="http://schemas.microsoft.com/sharepoint/v3/contenttype/forms"/>
  </ds:schemaRefs>
</ds:datastoreItem>
</file>

<file path=customXml/itemProps2.xml><?xml version="1.0" encoding="utf-8"?>
<ds:datastoreItem xmlns:ds="http://schemas.openxmlformats.org/officeDocument/2006/customXml" ds:itemID="{6EBA85D3-AA96-4704-A740-7BDD9DFC9AEA}">
  <ds:schemaRefs>
    <ds:schemaRef ds:uri="http://schemas.microsoft.com/sharepoint/events"/>
  </ds:schemaRefs>
</ds:datastoreItem>
</file>

<file path=customXml/itemProps3.xml><?xml version="1.0" encoding="utf-8"?>
<ds:datastoreItem xmlns:ds="http://schemas.openxmlformats.org/officeDocument/2006/customXml" ds:itemID="{AFBEF5FF-F12D-48F0-A1A2-FAE3B7D92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ae4887-d6e6-4dab-9c62-edb8285ce9dd"/>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816</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Richmond</dc:creator>
  <cp:lastModifiedBy>Weston - Business Manager</cp:lastModifiedBy>
  <cp:revision>3</cp:revision>
  <cp:lastPrinted>2018-12-04T13:44:00Z</cp:lastPrinted>
  <dcterms:created xsi:type="dcterms:W3CDTF">2020-09-28T13:14:00Z</dcterms:created>
  <dcterms:modified xsi:type="dcterms:W3CDTF">2020-09-28T13:19:00Z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0x01010007A0BF52769D4440865E54BAB40DB2D6</vt:lpwstr>
  </property>
</Properties>
</file>